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FC1BC" w14:textId="77777777" w:rsidR="0019318D" w:rsidRDefault="0019318D">
      <w:pPr>
        <w:pStyle w:val="BodyText"/>
        <w:spacing w:before="2"/>
        <w:rPr>
          <w:rFonts w:ascii="Times New Roman"/>
          <w:sz w:val="17"/>
        </w:rPr>
      </w:pPr>
    </w:p>
    <w:p w14:paraId="5CD80D55" w14:textId="77777777" w:rsidR="0019318D" w:rsidRDefault="004005C1">
      <w:pPr>
        <w:tabs>
          <w:tab w:val="left" w:pos="1663"/>
          <w:tab w:val="left" w:pos="7530"/>
        </w:tabs>
        <w:ind w:left="248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7E158147" wp14:editId="3CE2FE92">
            <wp:extent cx="560566" cy="561498"/>
            <wp:effectExtent l="0" t="0" r="0" b="0"/>
            <wp:docPr id="1" name="image1.png" descr="A picture containing transport, wheel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66" cy="56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2543163" wp14:editId="15058978">
            <wp:extent cx="3442806" cy="994695"/>
            <wp:effectExtent l="0" t="0" r="0" b="0"/>
            <wp:docPr id="3" name="image2.png" descr="A picture containing tex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806" cy="99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4602E60" wp14:editId="76F36A61">
            <wp:extent cx="1132679" cy="528066"/>
            <wp:effectExtent l="0" t="0" r="0" b="0"/>
            <wp:docPr id="5" name="image3.jpeg" descr="A picture containing drawing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679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44D05" w14:textId="77777777" w:rsidR="0019318D" w:rsidRDefault="0019318D">
      <w:pPr>
        <w:pStyle w:val="BodyText"/>
        <w:spacing w:before="6"/>
        <w:rPr>
          <w:rFonts w:ascii="Times New Roman"/>
          <w:sz w:val="18"/>
        </w:rPr>
      </w:pPr>
    </w:p>
    <w:p w14:paraId="118C92E8" w14:textId="099FBE62" w:rsidR="00D736B2" w:rsidRPr="00156B13" w:rsidRDefault="00F75323" w:rsidP="00D736B2">
      <w:pPr>
        <w:ind w:right="60"/>
        <w:jc w:val="center"/>
        <w:textAlignment w:val="baseline"/>
        <w:rPr>
          <w:rFonts w:eastAsia="Times New Roman"/>
          <w:smallCaps/>
          <w:color w:val="0070C0"/>
          <w:spacing w:val="30"/>
          <w:sz w:val="32"/>
          <w:szCs w:val="32"/>
        </w:rPr>
      </w:pPr>
      <w:r w:rsidRPr="00156B13">
        <w:rPr>
          <w:rFonts w:eastAsia="Times New Roman"/>
          <w:smallCaps/>
          <w:color w:val="0070C0"/>
          <w:spacing w:val="30"/>
          <w:sz w:val="32"/>
          <w:szCs w:val="32"/>
        </w:rPr>
        <w:t xml:space="preserve">Application for </w:t>
      </w:r>
      <w:r w:rsidR="00156B13">
        <w:rPr>
          <w:rFonts w:eastAsia="Times New Roman"/>
          <w:smallCaps/>
          <w:color w:val="0070C0"/>
          <w:spacing w:val="30"/>
          <w:sz w:val="32"/>
          <w:szCs w:val="32"/>
        </w:rPr>
        <w:t>Participation</w:t>
      </w:r>
      <w:r w:rsidR="00D736B2" w:rsidRPr="00156B13">
        <w:rPr>
          <w:rFonts w:eastAsia="Times New Roman"/>
          <w:smallCaps/>
          <w:color w:val="0070C0"/>
          <w:spacing w:val="30"/>
          <w:sz w:val="32"/>
          <w:szCs w:val="32"/>
        </w:rPr>
        <w:t xml:space="preserve"> </w:t>
      </w:r>
    </w:p>
    <w:p w14:paraId="58EC7FCF" w14:textId="77777777" w:rsidR="00D736B2" w:rsidRPr="00575B25" w:rsidRDefault="00D736B2" w:rsidP="00D736B2">
      <w:pPr>
        <w:spacing w:before="120" w:after="120"/>
        <w:ind w:right="58"/>
        <w:jc w:val="center"/>
        <w:textAlignment w:val="baseline"/>
        <w:rPr>
          <w:rFonts w:ascii="Arial" w:eastAsia="Times New Roman" w:hAnsi="Arial" w:cs="Arial"/>
          <w:b/>
          <w:bCs/>
          <w:sz w:val="30"/>
          <w:szCs w:val="30"/>
        </w:rPr>
      </w:pPr>
      <w:r w:rsidRPr="00575B25">
        <w:rPr>
          <w:rFonts w:eastAsia="Times New Roman"/>
          <w:b/>
          <w:bCs/>
          <w:sz w:val="30"/>
          <w:szCs w:val="30"/>
        </w:rPr>
        <w:t>Pathways to Innovation (PTI) Grant</w:t>
      </w:r>
      <w:r>
        <w:rPr>
          <w:rFonts w:eastAsia="Times New Roman"/>
          <w:b/>
          <w:bCs/>
          <w:sz w:val="30"/>
          <w:szCs w:val="30"/>
        </w:rPr>
        <w:t>-</w:t>
      </w:r>
      <w:r w:rsidRPr="00575B25">
        <w:rPr>
          <w:rFonts w:eastAsia="Times New Roman"/>
          <w:b/>
          <w:bCs/>
          <w:sz w:val="30"/>
          <w:szCs w:val="30"/>
        </w:rPr>
        <w:t>Seeker Academy Cohort 1</w:t>
      </w:r>
    </w:p>
    <w:p w14:paraId="03CE22A3" w14:textId="28FFEE4E" w:rsidR="0019318D" w:rsidRDefault="004005C1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9B4B45" wp14:editId="1B1FAB6B">
                <wp:extent cx="5943600" cy="6350"/>
                <wp:effectExtent l="13970" t="10795" r="5080" b="190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350"/>
                          <a:chOff x="0" y="0"/>
                          <a:chExt cx="9360" cy="1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 w14:anchorId="502B13C4">
              <v:group id="Group 4" style="width:468pt;height:.5pt;mso-position-horizontal-relative:char;mso-position-vertical-relative:line" coordsize="9360,10" o:spid="_x0000_s1026" w14:anchorId="2877D9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">
                <v:line id="Line 5" style="position:absolute;visibility:visible;mso-wrap-style:square" o:spid="_x0000_s1027" strokeweight=".48pt" o:connectortype="straight" from="0,5" to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/>
                <w10:anchorlock/>
              </v:group>
            </w:pict>
          </mc:Fallback>
        </mc:AlternateContent>
      </w:r>
    </w:p>
    <w:p w14:paraId="0A659C60" w14:textId="7FFC9E7A" w:rsidR="0019318D" w:rsidRDefault="004005C1" w:rsidP="001C5F05">
      <w:pPr>
        <w:pStyle w:val="Heading2"/>
        <w:spacing w:before="120" w:line="240" w:lineRule="auto"/>
        <w:ind w:left="144"/>
      </w:pPr>
      <w:r>
        <w:t xml:space="preserve">College </w:t>
      </w:r>
      <w:r w:rsidR="00D736B2">
        <w:t>c</w:t>
      </w:r>
      <w:r>
        <w:t>ommitments</w:t>
      </w:r>
      <w:r w:rsidR="00EE6EE0">
        <w:t xml:space="preserve"> in applying for this opportunity</w:t>
      </w:r>
      <w:r>
        <w:t>:</w:t>
      </w:r>
    </w:p>
    <w:p w14:paraId="67F54741" w14:textId="4916166C" w:rsidR="0019318D" w:rsidRDefault="005A7542" w:rsidP="59C7D7C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60" w:line="237" w:lineRule="auto"/>
        <w:ind w:right="684" w:hanging="360"/>
        <w:rPr>
          <w:rFonts w:asciiTheme="minorHAnsi" w:eastAsiaTheme="minorEastAsia" w:hAnsiTheme="minorHAnsi" w:cstheme="minorBidi"/>
          <w:b/>
          <w:bCs/>
        </w:rPr>
      </w:pPr>
      <w:r w:rsidRPr="59C7D7C0">
        <w:rPr>
          <w:b/>
          <w:bCs/>
        </w:rPr>
        <w:t xml:space="preserve">Develop and explain an initial grant proposal </w:t>
      </w:r>
      <w:r w:rsidR="00D736B2">
        <w:rPr>
          <w:b/>
          <w:bCs/>
        </w:rPr>
        <w:t>concept</w:t>
      </w:r>
      <w:r w:rsidRPr="59C7D7C0">
        <w:rPr>
          <w:b/>
          <w:bCs/>
        </w:rPr>
        <w:t xml:space="preserve"> </w:t>
      </w:r>
      <w:r>
        <w:t>that is innovative and in-demand by employers in the college’s region</w:t>
      </w:r>
      <w:r w:rsidR="52ACBE15">
        <w:t xml:space="preserve">. The </w:t>
      </w:r>
      <w:r w:rsidR="00D736B2">
        <w:t>concept</w:t>
      </w:r>
      <w:r w:rsidR="52ACBE15">
        <w:t xml:space="preserve"> must align with the NSF ATE </w:t>
      </w:r>
      <w:r w:rsidR="00D736B2">
        <w:t>Program</w:t>
      </w:r>
      <w:r w:rsidR="52ACBE15">
        <w:t>.</w:t>
      </w:r>
    </w:p>
    <w:p w14:paraId="0CDDB4B7" w14:textId="6D6E5AAD" w:rsidR="0019318D" w:rsidRDefault="004005C1" w:rsidP="59C7D7C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60" w:line="237" w:lineRule="auto"/>
        <w:ind w:right="684" w:hanging="360"/>
        <w:rPr>
          <w:b/>
          <w:bCs/>
        </w:rPr>
      </w:pPr>
      <w:r w:rsidRPr="59C7D7C0">
        <w:rPr>
          <w:b/>
          <w:bCs/>
        </w:rPr>
        <w:t xml:space="preserve">Identify a </w:t>
      </w:r>
      <w:r w:rsidR="00007596">
        <w:rPr>
          <w:b/>
          <w:bCs/>
        </w:rPr>
        <w:t xml:space="preserve">college </w:t>
      </w:r>
      <w:r w:rsidRPr="59C7D7C0">
        <w:rPr>
          <w:b/>
          <w:bCs/>
        </w:rPr>
        <w:t xml:space="preserve">faculty member or administrator </w:t>
      </w:r>
      <w:r>
        <w:t>as the primary point of contact and team</w:t>
      </w:r>
      <w:r>
        <w:rPr>
          <w:spacing w:val="-1"/>
        </w:rPr>
        <w:t xml:space="preserve"> </w:t>
      </w:r>
      <w:r>
        <w:t>lead.</w:t>
      </w:r>
      <w:r w:rsidR="00FE52E5">
        <w:t xml:space="preserve"> This person commits to actively participate in all portions of the PTI </w:t>
      </w:r>
      <w:r w:rsidR="00B5165B">
        <w:t>Grant</w:t>
      </w:r>
      <w:r w:rsidR="00D736B2">
        <w:t>-</w:t>
      </w:r>
      <w:r w:rsidR="00B5165B">
        <w:t xml:space="preserve">Seeker </w:t>
      </w:r>
      <w:r w:rsidR="00FE52E5">
        <w:t>Academy</w:t>
      </w:r>
      <w:r w:rsidR="004939EC">
        <w:t>.</w:t>
      </w:r>
    </w:p>
    <w:p w14:paraId="306A7712" w14:textId="023F8BCA" w:rsidR="0019318D" w:rsidRDefault="004005C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left="859" w:right="1053" w:hanging="360"/>
      </w:pPr>
      <w:r w:rsidRPr="59C7D7C0">
        <w:rPr>
          <w:b/>
          <w:bCs/>
        </w:rPr>
        <w:t xml:space="preserve">Identify </w:t>
      </w:r>
      <w:r w:rsidR="005A7542" w:rsidRPr="59C7D7C0">
        <w:rPr>
          <w:b/>
          <w:bCs/>
        </w:rPr>
        <w:t xml:space="preserve">a second team member </w:t>
      </w:r>
      <w:r>
        <w:t xml:space="preserve">who </w:t>
      </w:r>
      <w:r w:rsidR="005A7542">
        <w:t xml:space="preserve">is also invested in the proposal </w:t>
      </w:r>
      <w:r w:rsidR="00D736B2">
        <w:t>concept</w:t>
      </w:r>
      <w:r w:rsidR="005A7542">
        <w:t xml:space="preserve"> and </w:t>
      </w:r>
      <w:r>
        <w:t xml:space="preserve">who commits to actively participate as part of the </w:t>
      </w:r>
      <w:r w:rsidR="00D736B2">
        <w:t xml:space="preserve">Academy </w:t>
      </w:r>
      <w:proofErr w:type="gramStart"/>
      <w:r w:rsidR="56DA20A0">
        <w:t>team</w:t>
      </w:r>
      <w:r>
        <w:t>.</w:t>
      </w:r>
      <w:proofErr w:type="gramEnd"/>
      <w:r w:rsidR="005A7542">
        <w:t xml:space="preserve"> (At least one of the team members must be faculty in the discipline(s) related to the </w:t>
      </w:r>
      <w:r w:rsidR="00D736B2">
        <w:t>proposal</w:t>
      </w:r>
      <w:r w:rsidR="005A7542">
        <w:t xml:space="preserve"> </w:t>
      </w:r>
      <w:r w:rsidR="00D736B2">
        <w:t>concept</w:t>
      </w:r>
      <w:r w:rsidR="005A7542">
        <w:t>.</w:t>
      </w:r>
      <w:r w:rsidR="00C56CF8">
        <w:t>)</w:t>
      </w:r>
    </w:p>
    <w:p w14:paraId="5F9DF750" w14:textId="70396598" w:rsidR="004413E5" w:rsidRDefault="004005C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left="859" w:right="1053" w:hanging="360"/>
      </w:pPr>
      <w:r w:rsidRPr="59C7D7C0">
        <w:rPr>
          <w:b/>
          <w:bCs/>
        </w:rPr>
        <w:t>Identify a grant</w:t>
      </w:r>
      <w:r w:rsidR="00007596">
        <w:rPr>
          <w:b/>
          <w:bCs/>
        </w:rPr>
        <w:t>s</w:t>
      </w:r>
      <w:r w:rsidRPr="59C7D7C0">
        <w:rPr>
          <w:b/>
          <w:bCs/>
        </w:rPr>
        <w:t xml:space="preserve"> office </w:t>
      </w:r>
      <w:r w:rsidR="00007596">
        <w:rPr>
          <w:b/>
          <w:bCs/>
        </w:rPr>
        <w:t>team</w:t>
      </w:r>
      <w:r w:rsidRPr="59C7D7C0">
        <w:rPr>
          <w:b/>
          <w:bCs/>
        </w:rPr>
        <w:t xml:space="preserve"> member </w:t>
      </w:r>
      <w:r>
        <w:t xml:space="preserve">to support the </w:t>
      </w:r>
      <w:r w:rsidR="00D736B2">
        <w:t>Academy</w:t>
      </w:r>
      <w:r>
        <w:t xml:space="preserve"> team throughout the development process</w:t>
      </w:r>
      <w:r w:rsidR="1B51FE25">
        <w:t xml:space="preserve"> </w:t>
      </w:r>
      <w:proofErr w:type="gramStart"/>
      <w:r w:rsidR="1B51FE25">
        <w:t>if at all possible</w:t>
      </w:r>
      <w:proofErr w:type="gramEnd"/>
      <w:r w:rsidR="004939EC">
        <w:t>.</w:t>
      </w:r>
    </w:p>
    <w:p w14:paraId="1C4A3398" w14:textId="1974E78B" w:rsidR="004005C1" w:rsidRPr="004005C1" w:rsidRDefault="004005C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37" w:lineRule="auto"/>
        <w:ind w:left="859" w:right="624" w:hanging="360"/>
      </w:pPr>
      <w:r>
        <w:rPr>
          <w:b/>
        </w:rPr>
        <w:t>Team members will participate in</w:t>
      </w:r>
      <w:r w:rsidR="004939EC">
        <w:rPr>
          <w:b/>
        </w:rPr>
        <w:t>:</w:t>
      </w:r>
      <w:r>
        <w:rPr>
          <w:b/>
        </w:rPr>
        <w:t xml:space="preserve"> </w:t>
      </w:r>
    </w:p>
    <w:p w14:paraId="225DE40C" w14:textId="1648E7E5" w:rsidR="0019318D" w:rsidRDefault="00D736B2" w:rsidP="00007596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spacing w:line="237" w:lineRule="auto"/>
        <w:ind w:left="1350" w:right="624"/>
      </w:pPr>
      <w:r>
        <w:rPr>
          <w:b/>
        </w:rPr>
        <w:t>S</w:t>
      </w:r>
      <w:r w:rsidR="005A7542">
        <w:rPr>
          <w:b/>
        </w:rPr>
        <w:t xml:space="preserve">ynchronous workshop </w:t>
      </w:r>
      <w:r w:rsidR="004005C1">
        <w:rPr>
          <w:b/>
        </w:rPr>
        <w:t xml:space="preserve">meetings </w:t>
      </w:r>
      <w:r w:rsidR="005A7542">
        <w:t>May 24-2</w:t>
      </w:r>
      <w:r w:rsidR="00EE6EE0">
        <w:t>6</w:t>
      </w:r>
      <w:r w:rsidR="005A7542">
        <w:t>,</w:t>
      </w:r>
      <w:r>
        <w:t xml:space="preserve"> </w:t>
      </w:r>
      <w:r w:rsidR="005A7542">
        <w:t>2021</w:t>
      </w:r>
      <w:r w:rsidR="004939EC">
        <w:t>.</w:t>
      </w:r>
      <w:r w:rsidR="005A7542">
        <w:t xml:space="preserve"> </w:t>
      </w:r>
    </w:p>
    <w:p w14:paraId="07025497" w14:textId="243D5442" w:rsidR="0019318D" w:rsidRDefault="004005C1" w:rsidP="00007596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ind w:left="1350"/>
      </w:pPr>
      <w:r>
        <w:rPr>
          <w:b/>
        </w:rPr>
        <w:t>T</w:t>
      </w:r>
      <w:r w:rsidR="00C56CF8">
        <w:rPr>
          <w:b/>
        </w:rPr>
        <w:t xml:space="preserve">wo 1-hour </w:t>
      </w:r>
      <w:r>
        <w:rPr>
          <w:b/>
        </w:rPr>
        <w:t xml:space="preserve">professional development </w:t>
      </w:r>
      <w:r w:rsidR="00D736B2">
        <w:rPr>
          <w:b/>
        </w:rPr>
        <w:t>webinars</w:t>
      </w:r>
      <w:r w:rsidR="00C56CF8">
        <w:rPr>
          <w:b/>
        </w:rPr>
        <w:t xml:space="preserve"> </w:t>
      </w:r>
      <w:r w:rsidR="00C56CF8" w:rsidRPr="00007596">
        <w:rPr>
          <w:bCs/>
        </w:rPr>
        <w:t xml:space="preserve">after the </w:t>
      </w:r>
      <w:r w:rsidR="00007596">
        <w:rPr>
          <w:bCs/>
        </w:rPr>
        <w:t>May</w:t>
      </w:r>
      <w:r w:rsidR="00C56CF8" w:rsidRPr="00007596">
        <w:rPr>
          <w:bCs/>
        </w:rPr>
        <w:t xml:space="preserve"> workshop</w:t>
      </w:r>
      <w:r w:rsidR="00D736B2" w:rsidRPr="00007596">
        <w:rPr>
          <w:bCs/>
        </w:rPr>
        <w:t xml:space="preserve"> </w:t>
      </w:r>
      <w:r w:rsidR="00C56CF8">
        <w:t>focus</w:t>
      </w:r>
      <w:r w:rsidR="00D736B2">
        <w:t>ed</w:t>
      </w:r>
      <w:r w:rsidR="00C56CF8">
        <w:t xml:space="preserve"> on budget and forms for the proposal</w:t>
      </w:r>
      <w:r w:rsidR="004939EC">
        <w:t>.</w:t>
      </w:r>
    </w:p>
    <w:p w14:paraId="7F73C91E" w14:textId="367D438D" w:rsidR="0019318D" w:rsidRDefault="004005C1" w:rsidP="00007596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spacing w:before="60"/>
        <w:ind w:left="1350" w:right="406"/>
      </w:pPr>
      <w:r w:rsidRPr="0091720B">
        <w:rPr>
          <w:b/>
          <w:bCs/>
        </w:rPr>
        <w:t>R</w:t>
      </w:r>
      <w:r w:rsidR="005A7542" w:rsidRPr="0091720B">
        <w:rPr>
          <w:b/>
          <w:bCs/>
        </w:rPr>
        <w:t xml:space="preserve">egular </w:t>
      </w:r>
      <w:r w:rsidR="00D736B2" w:rsidRPr="0091720B">
        <w:rPr>
          <w:b/>
          <w:bCs/>
        </w:rPr>
        <w:t>coaching</w:t>
      </w:r>
      <w:r w:rsidRPr="0091720B">
        <w:rPr>
          <w:b/>
          <w:bCs/>
        </w:rPr>
        <w:t xml:space="preserve"> calls with a dedicated</w:t>
      </w:r>
      <w:r w:rsidR="0CE2E713" w:rsidRPr="0091720B">
        <w:rPr>
          <w:b/>
          <w:bCs/>
        </w:rPr>
        <w:t xml:space="preserve">, experienced PTI </w:t>
      </w:r>
      <w:r w:rsidRPr="0091720B">
        <w:rPr>
          <w:b/>
          <w:bCs/>
        </w:rPr>
        <w:t>m</w:t>
      </w:r>
      <w:r w:rsidR="005A7542" w:rsidRPr="0091720B">
        <w:rPr>
          <w:b/>
          <w:bCs/>
        </w:rPr>
        <w:t>entor</w:t>
      </w:r>
      <w:r w:rsidRPr="0091720B">
        <w:rPr>
          <w:b/>
          <w:bCs/>
        </w:rPr>
        <w:t xml:space="preserve"> </w:t>
      </w:r>
      <w:r w:rsidR="1B3FC1FE" w:rsidRPr="0091720B">
        <w:rPr>
          <w:b/>
          <w:bCs/>
        </w:rPr>
        <w:t>beginning with preliminary coaching in April 2021</w:t>
      </w:r>
      <w:r w:rsidR="7CCB686F" w:rsidRPr="0091720B">
        <w:t>.</w:t>
      </w:r>
    </w:p>
    <w:p w14:paraId="25FDB8A2" w14:textId="77777777" w:rsidR="0068285A" w:rsidRPr="0068285A" w:rsidRDefault="00007596" w:rsidP="0068285A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60"/>
        <w:ind w:right="406"/>
      </w:pPr>
      <w:r>
        <w:rPr>
          <w:b/>
          <w:bCs/>
        </w:rPr>
        <w:t>C</w:t>
      </w:r>
      <w:r w:rsidR="004005C1" w:rsidRPr="4BF52E00">
        <w:rPr>
          <w:b/>
          <w:bCs/>
        </w:rPr>
        <w:t xml:space="preserve">omplete </w:t>
      </w:r>
      <w:r w:rsidR="004005C1" w:rsidRPr="0068285A">
        <w:rPr>
          <w:b/>
          <w:bCs/>
        </w:rPr>
        <w:t xml:space="preserve">and submit the college proposal on or before the </w:t>
      </w:r>
      <w:r w:rsidR="00D736B2" w:rsidRPr="0068285A">
        <w:rPr>
          <w:b/>
          <w:bCs/>
        </w:rPr>
        <w:t xml:space="preserve">October 2021 </w:t>
      </w:r>
      <w:r w:rsidR="004005C1" w:rsidRPr="0068285A">
        <w:rPr>
          <w:b/>
          <w:bCs/>
        </w:rPr>
        <w:t>due date</w:t>
      </w:r>
      <w:r w:rsidR="00D736B2" w:rsidRPr="0068285A">
        <w:rPr>
          <w:b/>
          <w:bCs/>
        </w:rPr>
        <w:t>.</w:t>
      </w:r>
    </w:p>
    <w:p w14:paraId="010123F9" w14:textId="7C88C515" w:rsidR="0019318D" w:rsidRPr="0068285A" w:rsidRDefault="004005C1" w:rsidP="0068285A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60"/>
        <w:ind w:right="406"/>
      </w:pPr>
      <w:r w:rsidRPr="0068285A">
        <w:rPr>
          <w:b/>
          <w:bCs/>
        </w:rPr>
        <w:t xml:space="preserve">Document lessons learned </w:t>
      </w:r>
      <w:r w:rsidRPr="0068285A">
        <w:t xml:space="preserve">during participation in the </w:t>
      </w:r>
      <w:r w:rsidR="00C56CF8" w:rsidRPr="0068285A">
        <w:t xml:space="preserve">PTI </w:t>
      </w:r>
      <w:r w:rsidR="00B04E27" w:rsidRPr="0068285A">
        <w:t>Grant</w:t>
      </w:r>
      <w:r w:rsidR="00D736B2" w:rsidRPr="0068285A">
        <w:t>-</w:t>
      </w:r>
      <w:r w:rsidR="00B04E27" w:rsidRPr="0068285A">
        <w:t>Seeker</w:t>
      </w:r>
      <w:r w:rsidR="00C56CF8" w:rsidRPr="0068285A">
        <w:t xml:space="preserve"> </w:t>
      </w:r>
      <w:r w:rsidRPr="0068285A">
        <w:t>Academy</w:t>
      </w:r>
      <w:r w:rsidR="7ACCC60F" w:rsidRPr="0068285A">
        <w:t xml:space="preserve"> and </w:t>
      </w:r>
      <w:r w:rsidR="00891C79" w:rsidRPr="0068285A">
        <w:t>provide a copy of the submitted</w:t>
      </w:r>
      <w:r w:rsidR="00891C79">
        <w:t xml:space="preserve"> proposal to the PTI Leadership</w:t>
      </w:r>
      <w:r w:rsidR="00D736B2">
        <w:t xml:space="preserve"> Team</w:t>
      </w:r>
      <w:r w:rsidR="1EEA5D5C">
        <w:t>.</w:t>
      </w:r>
    </w:p>
    <w:p w14:paraId="23CDC114" w14:textId="77777777" w:rsidR="0019318D" w:rsidRDefault="0019318D" w:rsidP="00007596">
      <w:pPr>
        <w:pStyle w:val="BodyText"/>
        <w:rPr>
          <w:sz w:val="24"/>
        </w:rPr>
      </w:pPr>
    </w:p>
    <w:p w14:paraId="2774E9E5" w14:textId="13454B06" w:rsidR="0019318D" w:rsidRDefault="005A7542">
      <w:pPr>
        <w:pStyle w:val="Heading2"/>
        <w:spacing w:line="240" w:lineRule="auto"/>
      </w:pPr>
      <w:r>
        <w:t xml:space="preserve">PTI </w:t>
      </w:r>
      <w:r w:rsidR="00B04E27">
        <w:t>Grant</w:t>
      </w:r>
      <w:r w:rsidR="00D736B2">
        <w:t>-</w:t>
      </w:r>
      <w:r w:rsidR="00B04E27">
        <w:t>Seeker</w:t>
      </w:r>
      <w:r>
        <w:t xml:space="preserve"> </w:t>
      </w:r>
      <w:r w:rsidR="004005C1">
        <w:t>Academy teams will benefit from the following:</w:t>
      </w:r>
    </w:p>
    <w:p w14:paraId="0406576C" w14:textId="77777777" w:rsidR="00507F6E" w:rsidRDefault="00507F6E" w:rsidP="00507F6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0"/>
        <w:ind w:right="291" w:hanging="360"/>
      </w:pPr>
      <w:r w:rsidRPr="004005C1">
        <w:rPr>
          <w:b/>
          <w:bCs/>
        </w:rPr>
        <w:t>Participating in the virtual workshop May 24-2</w:t>
      </w:r>
      <w:r>
        <w:rPr>
          <w:b/>
          <w:bCs/>
        </w:rPr>
        <w:t>6</w:t>
      </w:r>
      <w:r>
        <w:t xml:space="preserve"> and the two follow-up webinars.</w:t>
      </w:r>
    </w:p>
    <w:p w14:paraId="4B3DBC10" w14:textId="62989B14" w:rsidR="0019318D" w:rsidRPr="004005C1" w:rsidRDefault="005A754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0"/>
        <w:ind w:hanging="360"/>
        <w:rPr>
          <w:b/>
          <w:bCs/>
        </w:rPr>
      </w:pPr>
      <w:r w:rsidRPr="59C7D7C0">
        <w:rPr>
          <w:b/>
          <w:bCs/>
        </w:rPr>
        <w:t>Working with the</w:t>
      </w:r>
      <w:r w:rsidR="00D736B2">
        <w:rPr>
          <w:b/>
          <w:bCs/>
        </w:rPr>
        <w:t>ir</w:t>
      </w:r>
      <w:r w:rsidRPr="59C7D7C0">
        <w:rPr>
          <w:b/>
          <w:bCs/>
        </w:rPr>
        <w:t xml:space="preserve"> assigned mentor </w:t>
      </w:r>
      <w:r w:rsidR="00891C79" w:rsidRPr="001C5F05">
        <w:t>before, during,</w:t>
      </w:r>
      <w:r w:rsidRPr="001C5F05">
        <w:t xml:space="preserve"> and after the </w:t>
      </w:r>
      <w:r w:rsidR="00D736B2" w:rsidRPr="001C5F05">
        <w:t>Academy</w:t>
      </w:r>
      <w:r w:rsidRPr="001C5F05">
        <w:t xml:space="preserve"> workshop</w:t>
      </w:r>
      <w:r w:rsidR="004939EC" w:rsidRPr="001C5F05">
        <w:t>.</w:t>
      </w:r>
      <w:r w:rsidRPr="59C7D7C0">
        <w:rPr>
          <w:b/>
          <w:bCs/>
        </w:rPr>
        <w:t xml:space="preserve"> </w:t>
      </w:r>
    </w:p>
    <w:p w14:paraId="1D9D8F42" w14:textId="609F9372" w:rsidR="0019318D" w:rsidRDefault="09360B2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left="859" w:right="297" w:hanging="359"/>
      </w:pPr>
      <w:r w:rsidRPr="59C7D7C0">
        <w:rPr>
          <w:b/>
          <w:bCs/>
        </w:rPr>
        <w:t>Incorporating r</w:t>
      </w:r>
      <w:r w:rsidR="00891C79" w:rsidRPr="59C7D7C0">
        <w:rPr>
          <w:b/>
          <w:bCs/>
        </w:rPr>
        <w:t>eview comments</w:t>
      </w:r>
      <w:r w:rsidR="00891C79">
        <w:t xml:space="preserve"> </w:t>
      </w:r>
      <w:r w:rsidR="00F52D41">
        <w:t>on the team’s</w:t>
      </w:r>
      <w:r w:rsidR="00891C79">
        <w:t xml:space="preserve"> final draft proposal from PTI leadership</w:t>
      </w:r>
      <w:r w:rsidR="00F52D41">
        <w:t xml:space="preserve"> team members</w:t>
      </w:r>
      <w:r w:rsidR="00891C79">
        <w:t xml:space="preserve">, all of whom are experienced in </w:t>
      </w:r>
      <w:r w:rsidR="00C56491">
        <w:t>developing competitive</w:t>
      </w:r>
      <w:r w:rsidR="00891C79">
        <w:t xml:space="preserve"> ATE proposals.</w:t>
      </w:r>
    </w:p>
    <w:p w14:paraId="408D9DC9" w14:textId="77777777" w:rsidR="0019318D" w:rsidRDefault="0019318D">
      <w:pPr>
        <w:pStyle w:val="BodyText"/>
        <w:spacing w:before="6"/>
      </w:pPr>
    </w:p>
    <w:p w14:paraId="13EAF473" w14:textId="77777777" w:rsidR="0019318D" w:rsidRDefault="004005C1">
      <w:pPr>
        <w:pStyle w:val="Heading2"/>
      </w:pPr>
      <w:r w:rsidRPr="00C56491">
        <w:t>Submissions:</w:t>
      </w:r>
    </w:p>
    <w:p w14:paraId="2046CFC8" w14:textId="77777777" w:rsidR="001C5F05" w:rsidRDefault="004005C1" w:rsidP="001C5F05">
      <w:pPr>
        <w:pStyle w:val="BodyText"/>
        <w:ind w:left="139" w:right="641"/>
      </w:pPr>
      <w:r w:rsidRPr="0FD26CC3">
        <w:rPr>
          <w:b/>
          <w:bCs/>
        </w:rPr>
        <w:t xml:space="preserve">Cohort applications are </w:t>
      </w:r>
      <w:r w:rsidR="00EE6EE0" w:rsidRPr="0FD26CC3">
        <w:rPr>
          <w:b/>
          <w:bCs/>
        </w:rPr>
        <w:t>accepted on a first-come/first-served basis.</w:t>
      </w:r>
      <w:r w:rsidR="00EE6EE0">
        <w:t xml:space="preserve">  PTI leadership will contact applicants if more information is needed.</w:t>
      </w:r>
      <w:r w:rsidR="00EE6EE0" w:rsidRPr="0FD26CC3">
        <w:rPr>
          <w:b/>
          <w:bCs/>
        </w:rPr>
        <w:t xml:space="preserve">  </w:t>
      </w:r>
      <w:r>
        <w:t xml:space="preserve">Colleges selected for participation will be notified </w:t>
      </w:r>
      <w:r w:rsidR="00EE6EE0">
        <w:t>on or before Ap</w:t>
      </w:r>
      <w:r w:rsidR="005A7542">
        <w:t xml:space="preserve">ril </w:t>
      </w:r>
      <w:r w:rsidR="45A1BC84">
        <w:t>1</w:t>
      </w:r>
      <w:r w:rsidR="005A7542">
        <w:t>, 2021.</w:t>
      </w:r>
      <w:r w:rsidR="680FB571">
        <w:t xml:space="preserve">  </w:t>
      </w:r>
    </w:p>
    <w:p w14:paraId="2FD44F38" w14:textId="30D75DD1" w:rsidR="0019318D" w:rsidRDefault="004005C1" w:rsidP="001C5F05">
      <w:pPr>
        <w:pStyle w:val="BodyText"/>
        <w:spacing w:before="120"/>
        <w:ind w:left="144" w:right="648"/>
        <w:rPr>
          <w:sz w:val="20"/>
        </w:rPr>
      </w:pPr>
      <w:r w:rsidRPr="001C5F05">
        <w:rPr>
          <w:b/>
          <w:i/>
        </w:rPr>
        <w:t>To ask questions about the application or Academy services, contact:</w:t>
      </w:r>
      <w:r w:rsidR="001C5F05">
        <w:rPr>
          <w:iCs/>
        </w:rPr>
        <w:t xml:space="preserve"> </w:t>
      </w:r>
      <w:hyperlink r:id="rId13" w:history="1">
        <w:r w:rsidR="00954BC3" w:rsidRPr="00954BC3">
          <w:rPr>
            <w:rStyle w:val="Hyperlink"/>
            <w:iCs/>
          </w:rPr>
          <w:t>Liz Myrick</w:t>
        </w:r>
      </w:hyperlink>
      <w:r w:rsidR="00C56491" w:rsidRPr="001C5F05">
        <w:rPr>
          <w:bCs/>
        </w:rPr>
        <w:t>,</w:t>
      </w:r>
      <w:r w:rsidR="00C56491">
        <w:rPr>
          <w:b/>
        </w:rPr>
        <w:t xml:space="preserve"> </w:t>
      </w:r>
      <w:r w:rsidR="00C56491">
        <w:t>PTI Grant-Seeker Academy Coordinator</w:t>
      </w:r>
      <w:r>
        <w:t>, Center for Occupational Research and Development</w:t>
      </w:r>
      <w:r w:rsidR="001C5F05">
        <w:t xml:space="preserve"> </w:t>
      </w:r>
      <w:r>
        <w:t xml:space="preserve">(CORD) </w:t>
      </w:r>
    </w:p>
    <w:p w14:paraId="2CE3B542" w14:textId="77777777" w:rsidR="001C5F05" w:rsidRDefault="001C5F05" w:rsidP="001C5F05">
      <w:pPr>
        <w:pStyle w:val="BodyText"/>
        <w:ind w:left="1992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113FD2DD" wp14:editId="0B16944C">
            <wp:extent cx="3618595" cy="1045845"/>
            <wp:effectExtent l="0" t="0" r="0" b="0"/>
            <wp:docPr id="7" name="image4.png" descr="A picture containing tex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59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D70BB" w14:textId="77777777" w:rsidR="001C5F05" w:rsidRDefault="001C5F05" w:rsidP="001C5F05">
      <w:pPr>
        <w:pStyle w:val="BodyText"/>
        <w:spacing w:before="4"/>
      </w:pPr>
    </w:p>
    <w:p w14:paraId="36CA81E9" w14:textId="77777777" w:rsidR="001C5F05" w:rsidRDefault="001C5F05" w:rsidP="001C5F05">
      <w:pPr>
        <w:pStyle w:val="BodyText"/>
        <w:spacing w:before="4"/>
      </w:pPr>
    </w:p>
    <w:p w14:paraId="11E6A888" w14:textId="77777777" w:rsidR="001C5F05" w:rsidRDefault="001C5F05" w:rsidP="001C5F05">
      <w:pPr>
        <w:spacing w:before="7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A2C5F">
        <w:rPr>
          <w:rFonts w:asciiTheme="minorHAnsi" w:hAnsiTheme="minorHAnsi" w:cstheme="minorHAnsi"/>
          <w:b/>
          <w:sz w:val="32"/>
          <w:szCs w:val="32"/>
        </w:rPr>
        <w:t xml:space="preserve">PTI Grant-seeker Academy </w:t>
      </w:r>
    </w:p>
    <w:p w14:paraId="58DC1790" w14:textId="77777777" w:rsidR="001C5F05" w:rsidRPr="007A2C5F" w:rsidRDefault="001C5F05" w:rsidP="001C5F05">
      <w:pPr>
        <w:pBdr>
          <w:bottom w:val="single" w:sz="4" w:space="1" w:color="auto"/>
        </w:pBdr>
        <w:spacing w:before="70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7A2C5F">
        <w:rPr>
          <w:rFonts w:asciiTheme="minorHAnsi" w:hAnsiTheme="minorHAnsi" w:cstheme="minorHAnsi"/>
          <w:iCs/>
          <w:caps/>
          <w:color w:val="4F81BD" w:themeColor="accent1"/>
          <w:spacing w:val="32"/>
          <w:sz w:val="32"/>
          <w:szCs w:val="32"/>
        </w:rPr>
        <w:t>Application for Participation</w:t>
      </w:r>
    </w:p>
    <w:p w14:paraId="6DDF2B98" w14:textId="78EE820C" w:rsidR="005C61DF" w:rsidRDefault="001C5F05" w:rsidP="005C61DF">
      <w:pPr>
        <w:pStyle w:val="BodyText"/>
        <w:spacing w:before="240"/>
        <w:ind w:left="144" w:right="461"/>
      </w:pPr>
      <w:r>
        <w:t xml:space="preserve">This application should accurately reflect your college’s relevant experiences, planning activities, and desired benefits of participation. All items must be completed. </w:t>
      </w:r>
      <w:r w:rsidR="005C61DF">
        <w:t xml:space="preserve">Email your application as a Microsoft Word file to </w:t>
      </w:r>
      <w:hyperlink r:id="rId15" w:history="1">
        <w:r w:rsidR="005C61DF" w:rsidRPr="002E5515">
          <w:rPr>
            <w:rStyle w:val="Hyperlink"/>
          </w:rPr>
          <w:t>pathwaystoinnovation@cord.org</w:t>
        </w:r>
      </w:hyperlink>
      <w:r w:rsidR="005C61DF">
        <w:t xml:space="preserve"> at your earliest convenience as applications will be processed on a first-come/first-served basis.</w:t>
      </w:r>
    </w:p>
    <w:p w14:paraId="7D10B614" w14:textId="77777777" w:rsidR="001C5F05" w:rsidRDefault="001C5F05" w:rsidP="001C5F05">
      <w:pPr>
        <w:spacing w:before="56"/>
        <w:ind w:left="1005" w:right="1058"/>
        <w:jc w:val="center"/>
        <w:rPr>
          <w:bCs/>
          <w:i/>
          <w:iCs/>
          <w:color w:val="7030A0"/>
        </w:rPr>
      </w:pPr>
    </w:p>
    <w:p w14:paraId="05261D9F" w14:textId="77777777" w:rsidR="001C5F05" w:rsidRPr="007A2C5F" w:rsidRDefault="001C5F05" w:rsidP="001C5F05">
      <w:pPr>
        <w:spacing w:before="56"/>
        <w:ind w:left="1005" w:right="1058"/>
        <w:jc w:val="center"/>
        <w:rPr>
          <w:bCs/>
          <w:i/>
          <w:iCs/>
          <w:color w:val="7030A0"/>
        </w:rPr>
      </w:pPr>
      <w:r w:rsidRPr="007A2C5F">
        <w:rPr>
          <w:bCs/>
          <w:i/>
          <w:iCs/>
          <w:color w:val="7030A0"/>
        </w:rPr>
        <w:t>Respond to each item in the spaces provided below; rows will expand as you type.</w:t>
      </w:r>
    </w:p>
    <w:p w14:paraId="224B1616" w14:textId="1E3525FF" w:rsidR="001C5F05" w:rsidRDefault="001C5F05" w:rsidP="001C5F05">
      <w:pPr>
        <w:ind w:left="1003" w:right="1058"/>
        <w:jc w:val="center"/>
        <w:rPr>
          <w:bCs/>
          <w:i/>
          <w:iCs/>
          <w:color w:val="7030A0"/>
        </w:rPr>
      </w:pPr>
      <w:r w:rsidRPr="007A2C5F">
        <w:rPr>
          <w:bCs/>
          <w:i/>
          <w:iCs/>
          <w:color w:val="7030A0"/>
        </w:rPr>
        <w:t>Feel free to provide as much information as you deem appropriate.</w:t>
      </w:r>
      <w:r w:rsidR="0068285A">
        <w:rPr>
          <w:bCs/>
          <w:i/>
          <w:iCs/>
          <w:color w:val="7030A0"/>
        </w:rPr>
        <w:t xml:space="preserve"> </w:t>
      </w:r>
    </w:p>
    <w:p w14:paraId="359AFBBF" w14:textId="77777777" w:rsidR="001C5F05" w:rsidRPr="007A2C5F" w:rsidRDefault="001C5F05" w:rsidP="001C5F05">
      <w:pPr>
        <w:ind w:left="1003" w:right="1058"/>
        <w:jc w:val="center"/>
        <w:rPr>
          <w:bCs/>
          <w:color w:val="7030A0"/>
        </w:rPr>
      </w:pPr>
    </w:p>
    <w:p w14:paraId="15B8993E" w14:textId="77777777" w:rsidR="001C5F05" w:rsidRDefault="001C5F05" w:rsidP="001C5F05">
      <w:pPr>
        <w:pStyle w:val="BodyText"/>
        <w:spacing w:before="9"/>
        <w:rPr>
          <w:b/>
          <w:sz w:val="20"/>
        </w:rPr>
      </w:pPr>
    </w:p>
    <w:p w14:paraId="65DBA49B" w14:textId="77777777" w:rsidR="001C5F05" w:rsidRDefault="001C5F05" w:rsidP="001C5F05">
      <w:pPr>
        <w:ind w:left="140"/>
        <w:rPr>
          <w:b/>
          <w:sz w:val="28"/>
        </w:rPr>
      </w:pPr>
      <w:r>
        <w:rPr>
          <w:b/>
          <w:sz w:val="28"/>
        </w:rPr>
        <w:t>Section I: Your Institution</w:t>
      </w:r>
    </w:p>
    <w:tbl>
      <w:tblPr>
        <w:tblW w:w="9346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6"/>
      </w:tblGrid>
      <w:tr w:rsidR="001C5F05" w14:paraId="52652C2E" w14:textId="77777777" w:rsidTr="006A3A5C">
        <w:trPr>
          <w:trHeight w:val="270"/>
        </w:trPr>
        <w:tc>
          <w:tcPr>
            <w:tcW w:w="9346" w:type="dxa"/>
          </w:tcPr>
          <w:p w14:paraId="3646BA48" w14:textId="77777777" w:rsidR="001C5F05" w:rsidRDefault="001C5F05" w:rsidP="006A3A5C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Name of College:</w:t>
            </w:r>
          </w:p>
        </w:tc>
      </w:tr>
      <w:tr w:rsidR="001C5F05" w14:paraId="1662056A" w14:textId="77777777" w:rsidTr="006A3A5C">
        <w:trPr>
          <w:trHeight w:val="268"/>
        </w:trPr>
        <w:tc>
          <w:tcPr>
            <w:tcW w:w="9346" w:type="dxa"/>
          </w:tcPr>
          <w:p w14:paraId="0E5CBA41" w14:textId="77777777" w:rsidR="001C5F05" w:rsidRDefault="001C5F05" w:rsidP="006A3A5C">
            <w:pPr>
              <w:pStyle w:val="TableParagraph"/>
              <w:rPr>
                <w:b/>
              </w:rPr>
            </w:pPr>
            <w:r>
              <w:rPr>
                <w:b/>
              </w:rPr>
              <w:t>College Website:</w:t>
            </w:r>
          </w:p>
        </w:tc>
      </w:tr>
      <w:tr w:rsidR="001C5F05" w14:paraId="60C0C78B" w14:textId="77777777" w:rsidTr="006A3A5C">
        <w:trPr>
          <w:trHeight w:val="268"/>
        </w:trPr>
        <w:tc>
          <w:tcPr>
            <w:tcW w:w="9346" w:type="dxa"/>
          </w:tcPr>
          <w:p w14:paraId="49767705" w14:textId="77777777" w:rsidR="001C5F05" w:rsidRDefault="001C5F05" w:rsidP="006A3A5C">
            <w:pPr>
              <w:pStyle w:val="TableParagraph"/>
              <w:rPr>
                <w:b/>
              </w:rPr>
            </w:pPr>
            <w:r>
              <w:rPr>
                <w:b/>
                <w:color w:val="4F81BD" w:themeColor="accent1"/>
              </w:rPr>
              <w:t xml:space="preserve">Team </w:t>
            </w:r>
            <w:r w:rsidRPr="007A2C5F">
              <w:rPr>
                <w:b/>
                <w:color w:val="4F81BD" w:themeColor="accent1"/>
              </w:rPr>
              <w:t>Lead</w:t>
            </w:r>
            <w:r>
              <w:rPr>
                <w:b/>
              </w:rPr>
              <w:t xml:space="preserve"> Contact Name:</w:t>
            </w:r>
          </w:p>
        </w:tc>
      </w:tr>
      <w:tr w:rsidR="001C5F05" w14:paraId="397129EA" w14:textId="77777777" w:rsidTr="006A3A5C">
        <w:trPr>
          <w:trHeight w:val="268"/>
        </w:trPr>
        <w:tc>
          <w:tcPr>
            <w:tcW w:w="9346" w:type="dxa"/>
          </w:tcPr>
          <w:p w14:paraId="5EB3F955" w14:textId="77777777" w:rsidR="001C5F05" w:rsidRDefault="001C5F05" w:rsidP="006A3A5C">
            <w:pPr>
              <w:pStyle w:val="TableParagraph"/>
              <w:rPr>
                <w:b/>
              </w:rPr>
            </w:pPr>
            <w:r>
              <w:rPr>
                <w:b/>
              </w:rPr>
              <w:t>Title/function:</w:t>
            </w:r>
          </w:p>
        </w:tc>
      </w:tr>
      <w:tr w:rsidR="001C5F05" w14:paraId="545E4A47" w14:textId="77777777" w:rsidTr="006A3A5C">
        <w:trPr>
          <w:trHeight w:val="268"/>
        </w:trPr>
        <w:tc>
          <w:tcPr>
            <w:tcW w:w="9346" w:type="dxa"/>
          </w:tcPr>
          <w:p w14:paraId="4561CF66" w14:textId="77777777" w:rsidR="001C5F05" w:rsidRDefault="001C5F05" w:rsidP="006A3A5C">
            <w:pPr>
              <w:pStyle w:val="TableParagraph"/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1C5F05" w14:paraId="0388F1A0" w14:textId="77777777" w:rsidTr="006A3A5C">
        <w:trPr>
          <w:trHeight w:val="268"/>
        </w:trPr>
        <w:tc>
          <w:tcPr>
            <w:tcW w:w="9346" w:type="dxa"/>
          </w:tcPr>
          <w:p w14:paraId="405477E9" w14:textId="77777777" w:rsidR="001C5F05" w:rsidRDefault="001C5F05" w:rsidP="006A3A5C">
            <w:pPr>
              <w:pStyle w:val="TableParagraph"/>
              <w:rPr>
                <w:b/>
              </w:rPr>
            </w:pPr>
            <w:r>
              <w:rPr>
                <w:b/>
              </w:rPr>
              <w:t>City, State, Zip:</w:t>
            </w:r>
          </w:p>
        </w:tc>
      </w:tr>
      <w:tr w:rsidR="001C5F05" w14:paraId="19A52B77" w14:textId="77777777" w:rsidTr="006A3A5C">
        <w:trPr>
          <w:trHeight w:val="268"/>
        </w:trPr>
        <w:tc>
          <w:tcPr>
            <w:tcW w:w="9346" w:type="dxa"/>
          </w:tcPr>
          <w:p w14:paraId="37AA41A5" w14:textId="77777777" w:rsidR="001C5F05" w:rsidRDefault="001C5F05" w:rsidP="006A3A5C">
            <w:pPr>
              <w:pStyle w:val="TableParagraph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1C5F05" w14:paraId="253C23AC" w14:textId="77777777" w:rsidTr="006A3A5C">
        <w:trPr>
          <w:trHeight w:val="268"/>
        </w:trPr>
        <w:tc>
          <w:tcPr>
            <w:tcW w:w="9346" w:type="dxa"/>
          </w:tcPr>
          <w:p w14:paraId="70812382" w14:textId="77777777" w:rsidR="001C5F05" w:rsidRDefault="001C5F05" w:rsidP="006A3A5C">
            <w:pPr>
              <w:pStyle w:val="TableParagraph"/>
              <w:rPr>
                <w:b/>
              </w:rPr>
            </w:pPr>
            <w:r>
              <w:rPr>
                <w:b/>
              </w:rPr>
              <w:t>Phone (office and cell):</w:t>
            </w:r>
          </w:p>
        </w:tc>
      </w:tr>
      <w:tr w:rsidR="001C5F05" w14:paraId="6D3B9E85" w14:textId="77777777" w:rsidTr="006A3A5C">
        <w:trPr>
          <w:trHeight w:val="268"/>
        </w:trPr>
        <w:tc>
          <w:tcPr>
            <w:tcW w:w="9346" w:type="dxa"/>
          </w:tcPr>
          <w:p w14:paraId="0F313143" w14:textId="77777777" w:rsidR="001C5F05" w:rsidRDefault="001C5F05" w:rsidP="006A3A5C">
            <w:pPr>
              <w:pStyle w:val="TableParagraph"/>
              <w:rPr>
                <w:b/>
              </w:rPr>
            </w:pPr>
            <w:r w:rsidRPr="007A2C5F">
              <w:rPr>
                <w:b/>
                <w:color w:val="4F81BD" w:themeColor="accent1"/>
              </w:rPr>
              <w:t xml:space="preserve">Second Team Member </w:t>
            </w:r>
            <w:r>
              <w:rPr>
                <w:b/>
              </w:rPr>
              <w:t>Contact Name:</w:t>
            </w:r>
          </w:p>
        </w:tc>
      </w:tr>
      <w:tr w:rsidR="001C5F05" w14:paraId="0056A14C" w14:textId="77777777" w:rsidTr="006A3A5C">
        <w:trPr>
          <w:trHeight w:val="268"/>
        </w:trPr>
        <w:tc>
          <w:tcPr>
            <w:tcW w:w="9346" w:type="dxa"/>
          </w:tcPr>
          <w:p w14:paraId="233D4396" w14:textId="77777777" w:rsidR="001C5F05" w:rsidRDefault="001C5F05" w:rsidP="006A3A5C">
            <w:pPr>
              <w:pStyle w:val="TableParagraph"/>
              <w:rPr>
                <w:b/>
              </w:rPr>
            </w:pPr>
            <w:r>
              <w:rPr>
                <w:b/>
              </w:rPr>
              <w:t>Second Team Member Contact Title/function:</w:t>
            </w:r>
          </w:p>
        </w:tc>
      </w:tr>
      <w:tr w:rsidR="001C5F05" w14:paraId="5AEE6643" w14:textId="77777777" w:rsidTr="006A3A5C">
        <w:trPr>
          <w:trHeight w:val="268"/>
        </w:trPr>
        <w:tc>
          <w:tcPr>
            <w:tcW w:w="9346" w:type="dxa"/>
          </w:tcPr>
          <w:p w14:paraId="16767EE2" w14:textId="77777777" w:rsidR="001C5F05" w:rsidRDefault="001C5F05" w:rsidP="006A3A5C">
            <w:pPr>
              <w:pStyle w:val="TableParagraph"/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1C5F05" w14:paraId="5D1BD5DE" w14:textId="77777777" w:rsidTr="006A3A5C">
        <w:trPr>
          <w:trHeight w:val="268"/>
        </w:trPr>
        <w:tc>
          <w:tcPr>
            <w:tcW w:w="9346" w:type="dxa"/>
          </w:tcPr>
          <w:p w14:paraId="06D60F76" w14:textId="77777777" w:rsidR="001C5F05" w:rsidRDefault="001C5F05" w:rsidP="006A3A5C">
            <w:pPr>
              <w:pStyle w:val="TableParagraph"/>
              <w:rPr>
                <w:b/>
              </w:rPr>
            </w:pPr>
            <w:r>
              <w:rPr>
                <w:b/>
              </w:rPr>
              <w:t>City, State, Zip:</w:t>
            </w:r>
          </w:p>
        </w:tc>
      </w:tr>
      <w:tr w:rsidR="001C5F05" w14:paraId="65C5EC33" w14:textId="77777777" w:rsidTr="006A3A5C">
        <w:trPr>
          <w:trHeight w:val="270"/>
        </w:trPr>
        <w:tc>
          <w:tcPr>
            <w:tcW w:w="9346" w:type="dxa"/>
          </w:tcPr>
          <w:p w14:paraId="0FE881BD" w14:textId="77777777" w:rsidR="001C5F05" w:rsidRDefault="001C5F05" w:rsidP="006A3A5C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1C5F05" w14:paraId="1C49C721" w14:textId="77777777" w:rsidTr="006A3A5C">
        <w:trPr>
          <w:trHeight w:val="268"/>
        </w:trPr>
        <w:tc>
          <w:tcPr>
            <w:tcW w:w="9346" w:type="dxa"/>
          </w:tcPr>
          <w:p w14:paraId="750357BC" w14:textId="77777777" w:rsidR="001C5F05" w:rsidRDefault="001C5F05" w:rsidP="006A3A5C">
            <w:pPr>
              <w:pStyle w:val="TableParagraph"/>
              <w:rPr>
                <w:b/>
              </w:rPr>
            </w:pPr>
            <w:r>
              <w:rPr>
                <w:b/>
              </w:rPr>
              <w:t>Phone (office and cell):</w:t>
            </w:r>
          </w:p>
        </w:tc>
      </w:tr>
      <w:tr w:rsidR="001C5F05" w14:paraId="35315EAA" w14:textId="77777777" w:rsidTr="006A3A5C">
        <w:trPr>
          <w:trHeight w:val="268"/>
        </w:trPr>
        <w:tc>
          <w:tcPr>
            <w:tcW w:w="9346" w:type="dxa"/>
          </w:tcPr>
          <w:p w14:paraId="5568EBF8" w14:textId="77777777" w:rsidR="001C5F05" w:rsidRDefault="001C5F05" w:rsidP="006A3A5C">
            <w:pPr>
              <w:pStyle w:val="TableParagraph"/>
              <w:rPr>
                <w:b/>
              </w:rPr>
            </w:pPr>
            <w:r w:rsidRPr="007A2C5F">
              <w:rPr>
                <w:b/>
                <w:color w:val="4F81BD" w:themeColor="accent1"/>
              </w:rPr>
              <w:t xml:space="preserve">Grant Office Team Member </w:t>
            </w:r>
            <w:r>
              <w:rPr>
                <w:b/>
              </w:rPr>
              <w:t>Contact Name:</w:t>
            </w:r>
          </w:p>
        </w:tc>
      </w:tr>
      <w:tr w:rsidR="001C5F05" w14:paraId="7D4919C1" w14:textId="77777777" w:rsidTr="006A3A5C">
        <w:trPr>
          <w:trHeight w:val="268"/>
        </w:trPr>
        <w:tc>
          <w:tcPr>
            <w:tcW w:w="9346" w:type="dxa"/>
          </w:tcPr>
          <w:p w14:paraId="420963DE" w14:textId="77777777" w:rsidR="001C5F05" w:rsidRDefault="001C5F05" w:rsidP="006A3A5C">
            <w:pPr>
              <w:pStyle w:val="TableParagraph"/>
              <w:rPr>
                <w:b/>
              </w:rPr>
            </w:pPr>
            <w:r>
              <w:rPr>
                <w:b/>
              </w:rPr>
              <w:t>Grant Office Team Member Contact Title/function:</w:t>
            </w:r>
          </w:p>
        </w:tc>
      </w:tr>
      <w:tr w:rsidR="001C5F05" w14:paraId="300448DD" w14:textId="77777777" w:rsidTr="006A3A5C">
        <w:trPr>
          <w:trHeight w:val="268"/>
        </w:trPr>
        <w:tc>
          <w:tcPr>
            <w:tcW w:w="9346" w:type="dxa"/>
          </w:tcPr>
          <w:p w14:paraId="786E06B5" w14:textId="77777777" w:rsidR="001C5F05" w:rsidRDefault="001C5F05" w:rsidP="006A3A5C">
            <w:pPr>
              <w:pStyle w:val="TableParagraph"/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1C5F05" w14:paraId="5EDD628B" w14:textId="77777777" w:rsidTr="006A3A5C">
        <w:trPr>
          <w:trHeight w:val="268"/>
        </w:trPr>
        <w:tc>
          <w:tcPr>
            <w:tcW w:w="9346" w:type="dxa"/>
          </w:tcPr>
          <w:p w14:paraId="2F6C0A8C" w14:textId="77777777" w:rsidR="001C5F05" w:rsidRDefault="001C5F05" w:rsidP="006A3A5C">
            <w:pPr>
              <w:pStyle w:val="TableParagraph"/>
              <w:rPr>
                <w:b/>
              </w:rPr>
            </w:pPr>
            <w:r>
              <w:rPr>
                <w:b/>
              </w:rPr>
              <w:t>City, State, Zip:</w:t>
            </w:r>
          </w:p>
        </w:tc>
      </w:tr>
      <w:tr w:rsidR="001C5F05" w14:paraId="00E8A1D5" w14:textId="77777777" w:rsidTr="006A3A5C">
        <w:trPr>
          <w:trHeight w:val="270"/>
        </w:trPr>
        <w:tc>
          <w:tcPr>
            <w:tcW w:w="9346" w:type="dxa"/>
          </w:tcPr>
          <w:p w14:paraId="6E1A457C" w14:textId="77777777" w:rsidR="001C5F05" w:rsidRDefault="001C5F05" w:rsidP="006A3A5C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1C5F05" w14:paraId="2EC1ED94" w14:textId="77777777" w:rsidTr="006A3A5C">
        <w:trPr>
          <w:trHeight w:val="268"/>
        </w:trPr>
        <w:tc>
          <w:tcPr>
            <w:tcW w:w="9346" w:type="dxa"/>
          </w:tcPr>
          <w:p w14:paraId="77951E8D" w14:textId="77777777" w:rsidR="001C5F05" w:rsidRDefault="001C5F05" w:rsidP="006A3A5C">
            <w:pPr>
              <w:pStyle w:val="TableParagraph"/>
              <w:rPr>
                <w:b/>
              </w:rPr>
            </w:pPr>
            <w:r>
              <w:rPr>
                <w:b/>
              </w:rPr>
              <w:t>Phone (office and cell):</w:t>
            </w:r>
          </w:p>
        </w:tc>
      </w:tr>
    </w:tbl>
    <w:p w14:paraId="60C40A6D" w14:textId="77777777" w:rsidR="001C5F05" w:rsidRDefault="001C5F05" w:rsidP="001C5F05">
      <w:pPr>
        <w:spacing w:before="19"/>
        <w:ind w:left="140"/>
        <w:rPr>
          <w:b/>
          <w:sz w:val="28"/>
        </w:rPr>
      </w:pPr>
    </w:p>
    <w:p w14:paraId="5BD0D242" w14:textId="77777777" w:rsidR="001C5F05" w:rsidRDefault="001C5F05" w:rsidP="001C5F05">
      <w:pPr>
        <w:widowControl/>
        <w:autoSpaceDE/>
        <w:autoSpaceDN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751F25EF" w14:textId="77FF6839" w:rsidR="001C5F05" w:rsidRDefault="001C5F05" w:rsidP="001C5F05">
      <w:pPr>
        <w:spacing w:before="19"/>
        <w:ind w:left="140"/>
        <w:rPr>
          <w:b/>
          <w:sz w:val="28"/>
        </w:rPr>
      </w:pPr>
      <w:r>
        <w:rPr>
          <w:b/>
          <w:sz w:val="28"/>
        </w:rPr>
        <w:lastRenderedPageBreak/>
        <w:t>Section II:  Your proposal concept</w:t>
      </w:r>
      <w:r w:rsidR="0068285A">
        <w:rPr>
          <w:b/>
          <w:sz w:val="28"/>
        </w:rPr>
        <w:t xml:space="preserve"> </w:t>
      </w:r>
    </w:p>
    <w:p w14:paraId="3003DFFA" w14:textId="05533A80" w:rsidR="001C5F05" w:rsidRDefault="001C5F05" w:rsidP="54E78E9A">
      <w:pPr>
        <w:spacing w:before="19"/>
        <w:ind w:left="140"/>
        <w:rPr>
          <w:i/>
          <w:iCs/>
        </w:rPr>
      </w:pPr>
      <w:r w:rsidRPr="54E78E9A">
        <w:rPr>
          <w:i/>
          <w:iCs/>
        </w:rPr>
        <w:t xml:space="preserve">Describe below the innovative project idea your college wishes to propose to the NSF ATE program in October 2021. Provide as many details as possible and explain </w:t>
      </w:r>
      <w:r w:rsidRPr="0068285A">
        <w:rPr>
          <w:i/>
          <w:iCs/>
        </w:rPr>
        <w:t>your related employer engagement</w:t>
      </w:r>
      <w:r w:rsidRPr="54E78E9A">
        <w:rPr>
          <w:i/>
          <w:iCs/>
        </w:rPr>
        <w:t xml:space="preserve"> with respect to the proposed project. </w:t>
      </w:r>
      <w:r w:rsidR="0068285A">
        <w:rPr>
          <w:i/>
          <w:iCs/>
        </w:rPr>
        <w:t>(</w:t>
      </w:r>
      <w:r w:rsidR="67C971CB" w:rsidRPr="54E78E9A">
        <w:rPr>
          <w:i/>
          <w:iCs/>
        </w:rPr>
        <w:t xml:space="preserve">While an updated </w:t>
      </w:r>
      <w:r w:rsidR="0068285A">
        <w:rPr>
          <w:i/>
          <w:iCs/>
        </w:rPr>
        <w:t xml:space="preserve">ATE </w:t>
      </w:r>
      <w:r w:rsidR="67C971CB" w:rsidRPr="54E78E9A">
        <w:rPr>
          <w:i/>
          <w:iCs/>
        </w:rPr>
        <w:t xml:space="preserve">solicitation </w:t>
      </w:r>
      <w:r w:rsidR="0068285A">
        <w:rPr>
          <w:i/>
          <w:iCs/>
        </w:rPr>
        <w:t>will be posted</w:t>
      </w:r>
      <w:r w:rsidR="67C971CB" w:rsidRPr="54E78E9A">
        <w:rPr>
          <w:i/>
          <w:iCs/>
        </w:rPr>
        <w:t xml:space="preserve"> summer </w:t>
      </w:r>
      <w:r w:rsidR="0068285A">
        <w:rPr>
          <w:i/>
          <w:iCs/>
        </w:rPr>
        <w:t>2021</w:t>
      </w:r>
      <w:r w:rsidR="67C971CB" w:rsidRPr="54E78E9A">
        <w:rPr>
          <w:i/>
          <w:iCs/>
        </w:rPr>
        <w:t xml:space="preserve">, refer to the current </w:t>
      </w:r>
      <w:hyperlink r:id="rId16" w:history="1">
        <w:r w:rsidR="67C971CB" w:rsidRPr="0068285A">
          <w:rPr>
            <w:rStyle w:val="Hyperlink"/>
            <w:i/>
            <w:iCs/>
          </w:rPr>
          <w:t>solicita</w:t>
        </w:r>
        <w:r w:rsidR="67C971CB" w:rsidRPr="0068285A">
          <w:rPr>
            <w:rStyle w:val="Hyperlink"/>
            <w:i/>
            <w:iCs/>
          </w:rPr>
          <w:t>t</w:t>
        </w:r>
        <w:r w:rsidR="67C971CB" w:rsidRPr="0068285A">
          <w:rPr>
            <w:rStyle w:val="Hyperlink"/>
            <w:i/>
            <w:iCs/>
          </w:rPr>
          <w:t>ion</w:t>
        </w:r>
      </w:hyperlink>
      <w:r w:rsidR="67C971CB" w:rsidRPr="54E78E9A">
        <w:rPr>
          <w:i/>
          <w:iCs/>
        </w:rPr>
        <w:t xml:space="preserve"> for the types of projects that can be accepted</w:t>
      </w:r>
      <w:r w:rsidR="0068285A">
        <w:rPr>
          <w:i/>
          <w:iCs/>
        </w:rPr>
        <w:t>.)</w:t>
      </w:r>
      <w:r w:rsidR="67C971CB" w:rsidRPr="54E78E9A">
        <w:rPr>
          <w:i/>
          <w:iCs/>
        </w:rPr>
        <w:t xml:space="preserve"> </w:t>
      </w:r>
    </w:p>
    <w:p w14:paraId="46FF3A9C" w14:textId="61DA17A5" w:rsidR="001C5F05" w:rsidRDefault="001C5F05" w:rsidP="0FD26CC3">
      <w:pPr>
        <w:spacing w:before="19"/>
        <w:ind w:left="140"/>
        <w:rPr>
          <w:i/>
          <w:iCs/>
        </w:rPr>
      </w:pPr>
    </w:p>
    <w:p w14:paraId="48784505" w14:textId="77777777" w:rsidR="001C5F05" w:rsidRDefault="001C5F05" w:rsidP="001C5F05">
      <w:pPr>
        <w:spacing w:before="19"/>
        <w:ind w:left="140"/>
        <w:rPr>
          <w:i/>
          <w:iCs/>
        </w:rPr>
      </w:pPr>
    </w:p>
    <w:p w14:paraId="48FC9C32" w14:textId="77777777" w:rsidR="001C5F05" w:rsidRDefault="001C5F05" w:rsidP="001C5F05">
      <w:pPr>
        <w:spacing w:before="19"/>
        <w:ind w:left="140"/>
        <w:rPr>
          <w:i/>
          <w:iCs/>
        </w:rPr>
      </w:pPr>
    </w:p>
    <w:p w14:paraId="1E00F9AA" w14:textId="77777777" w:rsidR="001C5F05" w:rsidRDefault="001C5F05" w:rsidP="001C5F05">
      <w:pPr>
        <w:spacing w:before="19"/>
        <w:ind w:left="140"/>
        <w:rPr>
          <w:b/>
          <w:sz w:val="28"/>
        </w:rPr>
      </w:pPr>
    </w:p>
    <w:p w14:paraId="2676BDE2" w14:textId="77777777" w:rsidR="001C5F05" w:rsidRDefault="001C5F05" w:rsidP="001C5F05">
      <w:pPr>
        <w:spacing w:before="19"/>
        <w:ind w:left="140"/>
        <w:rPr>
          <w:b/>
          <w:sz w:val="28"/>
        </w:rPr>
      </w:pPr>
    </w:p>
    <w:p w14:paraId="345F59C0" w14:textId="77777777" w:rsidR="001C5F05" w:rsidRDefault="001C5F05" w:rsidP="001C5F05">
      <w:pPr>
        <w:spacing w:before="1"/>
        <w:ind w:left="140"/>
        <w:rPr>
          <w:b/>
          <w:sz w:val="28"/>
        </w:rPr>
      </w:pPr>
      <w:r>
        <w:rPr>
          <w:b/>
          <w:sz w:val="28"/>
        </w:rPr>
        <w:t>Section III. Desired Benefits</w:t>
      </w:r>
    </w:p>
    <w:p w14:paraId="4902DBA3" w14:textId="77777777" w:rsidR="001C5F05" w:rsidRDefault="001C5F05" w:rsidP="001C5F05">
      <w:pPr>
        <w:spacing w:before="1"/>
        <w:ind w:left="140"/>
        <w:rPr>
          <w:i/>
          <w:iCs/>
        </w:rPr>
      </w:pPr>
      <w:r w:rsidRPr="59C7D7C0">
        <w:rPr>
          <w:i/>
          <w:iCs/>
        </w:rPr>
        <w:t>How will your college benefit if the proposal idea is developed into a competitive proposal and is ultimately funded?</w:t>
      </w:r>
    </w:p>
    <w:p w14:paraId="0DB0E199" w14:textId="77777777" w:rsidR="001C5F05" w:rsidRDefault="001C5F05" w:rsidP="001C5F05">
      <w:pPr>
        <w:spacing w:before="1"/>
        <w:ind w:left="140"/>
        <w:rPr>
          <w:i/>
          <w:iCs/>
        </w:rPr>
      </w:pPr>
    </w:p>
    <w:p w14:paraId="55CB54D7" w14:textId="77777777" w:rsidR="001C5F05" w:rsidRDefault="001C5F05" w:rsidP="001C5F05">
      <w:pPr>
        <w:spacing w:before="1"/>
        <w:ind w:left="140"/>
        <w:rPr>
          <w:i/>
          <w:iCs/>
        </w:rPr>
      </w:pPr>
    </w:p>
    <w:p w14:paraId="7482A706" w14:textId="77777777" w:rsidR="001C5F05" w:rsidRDefault="001C5F05" w:rsidP="001C5F05">
      <w:pPr>
        <w:spacing w:before="1"/>
        <w:ind w:left="140"/>
        <w:rPr>
          <w:i/>
          <w:iCs/>
        </w:rPr>
      </w:pPr>
    </w:p>
    <w:p w14:paraId="534E9919" w14:textId="77777777" w:rsidR="001C5F05" w:rsidRDefault="001C5F05" w:rsidP="001C5F05">
      <w:pPr>
        <w:spacing w:before="1"/>
        <w:ind w:left="140"/>
        <w:rPr>
          <w:i/>
          <w:iCs/>
        </w:rPr>
      </w:pPr>
    </w:p>
    <w:p w14:paraId="0954411B" w14:textId="77777777" w:rsidR="001C5F05" w:rsidRDefault="001C5F05" w:rsidP="001C5F05">
      <w:pPr>
        <w:spacing w:before="1"/>
        <w:ind w:left="140"/>
        <w:rPr>
          <w:i/>
          <w:iCs/>
        </w:rPr>
      </w:pPr>
    </w:p>
    <w:p w14:paraId="0052674E" w14:textId="736AE972" w:rsidR="001C5F05" w:rsidRDefault="001C5F05" w:rsidP="001C5F05">
      <w:pPr>
        <w:spacing w:before="1"/>
        <w:ind w:left="140"/>
        <w:rPr>
          <w:b/>
          <w:bCs/>
          <w:sz w:val="28"/>
          <w:szCs w:val="28"/>
        </w:rPr>
      </w:pPr>
      <w:r w:rsidRPr="4132480F">
        <w:rPr>
          <w:b/>
          <w:bCs/>
          <w:sz w:val="28"/>
          <w:szCs w:val="28"/>
        </w:rPr>
        <w:t>Section IV. Additional Information</w:t>
      </w:r>
    </w:p>
    <w:p w14:paraId="7451BB2D" w14:textId="3B56337C" w:rsidR="001C5F05" w:rsidRDefault="001C5F05" w:rsidP="54E78E9A">
      <w:pPr>
        <w:spacing w:line="259" w:lineRule="auto"/>
        <w:ind w:left="140"/>
        <w:rPr>
          <w:i/>
          <w:iCs/>
        </w:rPr>
      </w:pPr>
      <w:r w:rsidRPr="54E78E9A">
        <w:rPr>
          <w:i/>
          <w:iCs/>
        </w:rPr>
        <w:t xml:space="preserve">Additional information might include </w:t>
      </w:r>
      <w:r w:rsidR="0068285A">
        <w:rPr>
          <w:i/>
          <w:iCs/>
        </w:rPr>
        <w:t>details</w:t>
      </w:r>
      <w:r w:rsidRPr="54E78E9A">
        <w:rPr>
          <w:i/>
          <w:iCs/>
        </w:rPr>
        <w:t xml:space="preserve"> such as previous grant success, how your college supports grant development, etc.</w:t>
      </w:r>
    </w:p>
    <w:p w14:paraId="7E86B51E" w14:textId="77777777" w:rsidR="001C5F05" w:rsidRDefault="001C5F05" w:rsidP="001C5F05">
      <w:pPr>
        <w:spacing w:line="259" w:lineRule="auto"/>
        <w:ind w:left="140"/>
        <w:rPr>
          <w:i/>
          <w:iCs/>
        </w:rPr>
      </w:pPr>
    </w:p>
    <w:p w14:paraId="10DF2D39" w14:textId="77777777" w:rsidR="001C5F05" w:rsidRDefault="001C5F05" w:rsidP="001C5F05">
      <w:pPr>
        <w:spacing w:line="259" w:lineRule="auto"/>
        <w:ind w:left="140"/>
        <w:rPr>
          <w:i/>
          <w:iCs/>
        </w:rPr>
      </w:pPr>
    </w:p>
    <w:p w14:paraId="5CD697C8" w14:textId="77777777" w:rsidR="001C5F05" w:rsidRDefault="001C5F05" w:rsidP="001C5F05">
      <w:pPr>
        <w:spacing w:line="259" w:lineRule="auto"/>
        <w:ind w:left="140"/>
        <w:rPr>
          <w:i/>
          <w:iCs/>
        </w:rPr>
      </w:pPr>
    </w:p>
    <w:p w14:paraId="2F89B6B6" w14:textId="77777777" w:rsidR="001C5F05" w:rsidRDefault="001C5F05" w:rsidP="001C5F05">
      <w:pPr>
        <w:spacing w:line="259" w:lineRule="auto"/>
        <w:ind w:left="140"/>
        <w:rPr>
          <w:i/>
          <w:iCs/>
        </w:rPr>
      </w:pPr>
    </w:p>
    <w:p w14:paraId="513342E7" w14:textId="77777777" w:rsidR="001C5F05" w:rsidRDefault="001C5F05" w:rsidP="001C5F05">
      <w:pPr>
        <w:spacing w:line="259" w:lineRule="auto"/>
        <w:ind w:left="140"/>
        <w:rPr>
          <w:i/>
          <w:iCs/>
        </w:rPr>
      </w:pPr>
    </w:p>
    <w:p w14:paraId="369A6924" w14:textId="77777777" w:rsidR="001C5F05" w:rsidRDefault="001C5F05" w:rsidP="001C5F05">
      <w:pPr>
        <w:spacing w:line="259" w:lineRule="auto"/>
        <w:ind w:left="140"/>
        <w:rPr>
          <w:i/>
          <w:iCs/>
        </w:rPr>
      </w:pPr>
    </w:p>
    <w:p w14:paraId="5CC06005" w14:textId="77777777" w:rsidR="001C5F05" w:rsidRDefault="001C5F05" w:rsidP="001C5F05">
      <w:pPr>
        <w:spacing w:line="259" w:lineRule="auto"/>
        <w:ind w:left="140"/>
        <w:rPr>
          <w:i/>
          <w:iCs/>
        </w:rPr>
      </w:pPr>
    </w:p>
    <w:p w14:paraId="5B3086C4" w14:textId="77777777" w:rsidR="001C5F05" w:rsidRDefault="001C5F05" w:rsidP="001C5F05">
      <w:pPr>
        <w:spacing w:line="259" w:lineRule="auto"/>
        <w:ind w:left="140"/>
        <w:rPr>
          <w:i/>
          <w:iCs/>
        </w:rPr>
      </w:pPr>
    </w:p>
    <w:p w14:paraId="6FAEFD12" w14:textId="77777777" w:rsidR="001C5F05" w:rsidRDefault="001C5F05" w:rsidP="001C5F05">
      <w:pPr>
        <w:spacing w:line="259" w:lineRule="auto"/>
        <w:ind w:left="140"/>
        <w:rPr>
          <w:i/>
          <w:iCs/>
        </w:rPr>
      </w:pPr>
    </w:p>
    <w:p w14:paraId="272F7CA6" w14:textId="77777777" w:rsidR="001C5F05" w:rsidRDefault="001C5F05" w:rsidP="001C5F05">
      <w:pPr>
        <w:spacing w:line="259" w:lineRule="auto"/>
        <w:ind w:left="140"/>
        <w:rPr>
          <w:i/>
          <w:iCs/>
        </w:rPr>
      </w:pPr>
    </w:p>
    <w:p w14:paraId="63CDAF5D" w14:textId="77777777" w:rsidR="001C5F05" w:rsidRDefault="001C5F05" w:rsidP="001C5F05">
      <w:pPr>
        <w:spacing w:line="259" w:lineRule="auto"/>
        <w:ind w:left="140"/>
        <w:rPr>
          <w:i/>
          <w:iCs/>
        </w:rPr>
      </w:pPr>
    </w:p>
    <w:p w14:paraId="2DDEC4AF" w14:textId="77777777" w:rsidR="001C5F05" w:rsidRDefault="001C5F05" w:rsidP="001C5F05">
      <w:pPr>
        <w:spacing w:line="259" w:lineRule="auto"/>
        <w:ind w:left="140"/>
        <w:rPr>
          <w:i/>
          <w:iCs/>
        </w:rPr>
      </w:pPr>
    </w:p>
    <w:p w14:paraId="562C35BB" w14:textId="77777777" w:rsidR="001C5F05" w:rsidRDefault="001C5F05" w:rsidP="001C5F05">
      <w:pPr>
        <w:pStyle w:val="Heading1"/>
      </w:pPr>
      <w:r>
        <w:t xml:space="preserve">Institutional Commitment </w:t>
      </w:r>
    </w:p>
    <w:p w14:paraId="79161DB3" w14:textId="77777777" w:rsidR="001C5F05" w:rsidRDefault="001C5F05" w:rsidP="001C5F05">
      <w:pPr>
        <w:pStyle w:val="BodyText"/>
        <w:spacing w:before="9"/>
        <w:rPr>
          <w:b/>
          <w:sz w:val="27"/>
        </w:rPr>
      </w:pPr>
    </w:p>
    <w:p w14:paraId="607E42E7" w14:textId="1253C1CA" w:rsidR="001C5F05" w:rsidRDefault="001C5F05" w:rsidP="001C5F05">
      <w:pPr>
        <w:pStyle w:val="BodyText"/>
        <w:tabs>
          <w:tab w:val="left" w:pos="3739"/>
        </w:tabs>
        <w:spacing w:before="1"/>
        <w:ind w:left="180" w:right="177"/>
      </w:pPr>
      <w:r>
        <w:rPr>
          <w:u w:val="single"/>
        </w:rPr>
        <w:t>[Name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College] </w:t>
      </w:r>
      <w:r>
        <w:rPr>
          <w:u w:val="single"/>
        </w:rPr>
        <w:tab/>
      </w:r>
      <w:r>
        <w:t>affirms the proposed PTI Grant-seeker Academy Team</w:t>
      </w:r>
      <w:r w:rsidR="005C61DF">
        <w:t>’s</w:t>
      </w:r>
      <w:r>
        <w:t xml:space="preserve"> intentions for active</w:t>
      </w:r>
      <w:r>
        <w:rPr>
          <w:spacing w:val="-1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the Academy </w:t>
      </w:r>
      <w:r>
        <w:t>and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described in this application and related materials.</w:t>
      </w:r>
    </w:p>
    <w:p w14:paraId="66D980E4" w14:textId="77777777" w:rsidR="001C5F05" w:rsidRDefault="001C5F05" w:rsidP="001C5F05">
      <w:pPr>
        <w:pStyle w:val="BodyText"/>
        <w:ind w:left="180"/>
        <w:rPr>
          <w:sz w:val="20"/>
        </w:rPr>
      </w:pPr>
    </w:p>
    <w:p w14:paraId="41329706" w14:textId="77777777" w:rsidR="001C5F05" w:rsidRDefault="001C5F05" w:rsidP="001C5F05">
      <w:pPr>
        <w:pStyle w:val="BodyText"/>
        <w:spacing w:before="6"/>
        <w:ind w:left="180"/>
        <w:rPr>
          <w:sz w:val="18"/>
        </w:rPr>
      </w:pPr>
    </w:p>
    <w:p w14:paraId="4CD8A61C" w14:textId="77777777" w:rsidR="001C5F05" w:rsidRDefault="001C5F05" w:rsidP="001C5F05">
      <w:pPr>
        <w:pStyle w:val="BodyText"/>
        <w:pBdr>
          <w:top w:val="single" w:sz="4" w:space="1" w:color="auto"/>
        </w:pBdr>
        <w:ind w:left="180"/>
      </w:pPr>
      <w:r>
        <w:t>Name and Title of College Dean or Vice President</w:t>
      </w:r>
    </w:p>
    <w:p w14:paraId="2E694D59" w14:textId="77777777" w:rsidR="001C5F05" w:rsidRDefault="001C5F05" w:rsidP="001C5F05">
      <w:pPr>
        <w:pStyle w:val="BodyText"/>
        <w:ind w:left="180"/>
        <w:rPr>
          <w:sz w:val="20"/>
        </w:rPr>
      </w:pPr>
    </w:p>
    <w:p w14:paraId="18C92C9F" w14:textId="77777777" w:rsidR="001C5F05" w:rsidRDefault="001C5F05" w:rsidP="001C5F05">
      <w:pPr>
        <w:pStyle w:val="BodyText"/>
        <w:spacing w:before="11"/>
        <w:ind w:left="180"/>
        <w:rPr>
          <w:sz w:val="20"/>
        </w:rPr>
      </w:pPr>
    </w:p>
    <w:p w14:paraId="78C188B4" w14:textId="77777777" w:rsidR="001C5F05" w:rsidRDefault="001C5F05" w:rsidP="001C5F05">
      <w:pPr>
        <w:pStyle w:val="BodyText"/>
        <w:pBdr>
          <w:top w:val="single" w:sz="4" w:space="1" w:color="auto"/>
        </w:pBdr>
        <w:tabs>
          <w:tab w:val="left" w:pos="5950"/>
        </w:tabs>
        <w:spacing w:line="258" w:lineRule="exact"/>
        <w:ind w:left="180"/>
      </w:pPr>
      <w:r>
        <w:t>Signature of</w:t>
      </w:r>
      <w:r>
        <w:rPr>
          <w:spacing w:val="-3"/>
        </w:rPr>
        <w:t xml:space="preserve"> </w:t>
      </w:r>
      <w:r>
        <w:t>Named</w:t>
      </w:r>
      <w:r>
        <w:rPr>
          <w:spacing w:val="-5"/>
        </w:rPr>
        <w:t xml:space="preserve"> </w:t>
      </w:r>
      <w:r>
        <w:t xml:space="preserve">Individual </w:t>
      </w:r>
      <w:r>
        <w:tab/>
        <w:t>Date</w:t>
      </w:r>
    </w:p>
    <w:p w14:paraId="7ACDC6D3" w14:textId="3E76136F" w:rsidR="08E1C8AD" w:rsidRDefault="08E1C8AD" w:rsidP="001C5F05">
      <w:pPr>
        <w:pStyle w:val="BodyText"/>
        <w:tabs>
          <w:tab w:val="left" w:pos="5950"/>
        </w:tabs>
        <w:spacing w:line="258" w:lineRule="exact"/>
      </w:pPr>
    </w:p>
    <w:sectPr w:rsidR="08E1C8AD" w:rsidSect="001C5F05">
      <w:footerReference w:type="default" r:id="rId17"/>
      <w:pgSz w:w="12240" w:h="15840"/>
      <w:pgMar w:top="1440" w:right="1320" w:bottom="1140" w:left="130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86B01" w14:textId="77777777" w:rsidR="006A3A5C" w:rsidRDefault="006A3A5C">
      <w:r>
        <w:separator/>
      </w:r>
    </w:p>
  </w:endnote>
  <w:endnote w:type="continuationSeparator" w:id="0">
    <w:p w14:paraId="37CE8AD1" w14:textId="77777777" w:rsidR="006A3A5C" w:rsidRDefault="006A3A5C">
      <w:r>
        <w:continuationSeparator/>
      </w:r>
    </w:p>
  </w:endnote>
  <w:endnote w:type="continuationNotice" w:id="1">
    <w:p w14:paraId="47D2D5D8" w14:textId="77777777" w:rsidR="006A3A5C" w:rsidRDefault="006A3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E280C" w14:textId="39B94C9F" w:rsidR="00F75323" w:rsidRDefault="00F753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E8A072" wp14:editId="3E937341">
              <wp:simplePos x="0" y="0"/>
              <wp:positionH relativeFrom="page">
                <wp:posOffset>901700</wp:posOffset>
              </wp:positionH>
              <wp:positionV relativeFrom="page">
                <wp:posOffset>9313545</wp:posOffset>
              </wp:positionV>
              <wp:extent cx="5932170" cy="2971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21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001C3" w14:textId="77777777" w:rsidR="00F75323" w:rsidRDefault="00F75323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This material is based upon work supported by the National Science Foundation under DUE #2039395. Any opinions, findings, and</w:t>
                          </w:r>
                        </w:p>
                        <w:p w14:paraId="45309990" w14:textId="6C5C132B" w:rsidR="00F75323" w:rsidRDefault="00F75323">
                          <w:pPr>
                            <w:tabs>
                              <w:tab w:val="right" w:pos="9301"/>
                            </w:tabs>
                            <w:spacing w:line="268" w:lineRule="exact"/>
                            <w:ind w:left="20"/>
                          </w:pPr>
                          <w:r>
                            <w:rPr>
                              <w:sz w:val="16"/>
                            </w:rPr>
                            <w:t>conclusions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or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recommendations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expressed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this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material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those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author(s)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not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necessarily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reflect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views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NSF.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7390B7B8">
            <v:shapetype id="_x0000_t202" coordsize="21600,21600" o:spt="202" path="m,l,21600r21600,l21600,xe" w14:anchorId="2CE8A072">
              <v:stroke joinstyle="miter"/>
              <v:path gradientshapeok="t" o:connecttype="rect"/>
            </v:shapetype>
            <v:shape id="Text Box 1" style="position:absolute;margin-left:71pt;margin-top:733.35pt;width:467.1pt;height:2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">
              <v:textbox inset="0,0,0,0">
                <w:txbxContent>
                  <w:p w:rsidR="00F75323" w:rsidRDefault="00F75323" w14:paraId="7CFF6116" w14:textId="77777777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This material is based upon work supported by the National Science Foundation under DUE #2039395. Any opinions, findings, and</w:t>
                    </w:r>
                  </w:p>
                  <w:p w:rsidR="00F75323" w:rsidRDefault="00F75323" w14:paraId="214152DF" w14:textId="6C5C132B">
                    <w:pPr>
                      <w:tabs>
                        <w:tab w:val="right" w:pos="9301"/>
                      </w:tabs>
                      <w:spacing w:line="268" w:lineRule="exact"/>
                      <w:ind w:left="20"/>
                    </w:pPr>
                    <w:r>
                      <w:rPr>
                        <w:sz w:val="16"/>
                      </w:rPr>
                      <w:t>conclusions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recommendations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expressed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this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material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those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author(s)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not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necessarily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reflect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views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NSF.</w:t>
                    </w: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F82EC" w14:textId="77777777" w:rsidR="006A3A5C" w:rsidRDefault="006A3A5C">
      <w:r>
        <w:separator/>
      </w:r>
    </w:p>
  </w:footnote>
  <w:footnote w:type="continuationSeparator" w:id="0">
    <w:p w14:paraId="7495D999" w14:textId="77777777" w:rsidR="006A3A5C" w:rsidRDefault="006A3A5C">
      <w:r>
        <w:continuationSeparator/>
      </w:r>
    </w:p>
  </w:footnote>
  <w:footnote w:type="continuationNotice" w:id="1">
    <w:p w14:paraId="5F75FD00" w14:textId="77777777" w:rsidR="006A3A5C" w:rsidRDefault="006A3A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44FF4"/>
    <w:multiLevelType w:val="hybridMultilevel"/>
    <w:tmpl w:val="0D864EA8"/>
    <w:lvl w:ilvl="0" w:tplc="D93C6EAA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C3A559E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en-US"/>
      </w:rPr>
    </w:lvl>
    <w:lvl w:ilvl="2" w:tplc="E91697FC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en-US"/>
      </w:rPr>
    </w:lvl>
    <w:lvl w:ilvl="3" w:tplc="0D34F9F4">
      <w:numFmt w:val="bullet"/>
      <w:lvlText w:val="•"/>
      <w:lvlJc w:val="left"/>
      <w:pPr>
        <w:ind w:left="3488" w:hanging="361"/>
      </w:pPr>
      <w:rPr>
        <w:rFonts w:hint="default"/>
        <w:lang w:val="en-US" w:eastAsia="en-US" w:bidi="en-US"/>
      </w:rPr>
    </w:lvl>
    <w:lvl w:ilvl="4" w:tplc="BDAE6C60">
      <w:numFmt w:val="bullet"/>
      <w:lvlText w:val="•"/>
      <w:lvlJc w:val="left"/>
      <w:pPr>
        <w:ind w:left="4364" w:hanging="361"/>
      </w:pPr>
      <w:rPr>
        <w:rFonts w:hint="default"/>
        <w:lang w:val="en-US" w:eastAsia="en-US" w:bidi="en-US"/>
      </w:rPr>
    </w:lvl>
    <w:lvl w:ilvl="5" w:tplc="17322FAC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en-US"/>
      </w:rPr>
    </w:lvl>
    <w:lvl w:ilvl="6" w:tplc="20A84086">
      <w:numFmt w:val="bullet"/>
      <w:lvlText w:val="•"/>
      <w:lvlJc w:val="left"/>
      <w:pPr>
        <w:ind w:left="6116" w:hanging="361"/>
      </w:pPr>
      <w:rPr>
        <w:rFonts w:hint="default"/>
        <w:lang w:val="en-US" w:eastAsia="en-US" w:bidi="en-US"/>
      </w:rPr>
    </w:lvl>
    <w:lvl w:ilvl="7" w:tplc="B582E7BA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en-US"/>
      </w:rPr>
    </w:lvl>
    <w:lvl w:ilvl="8" w:tplc="90C698CA">
      <w:numFmt w:val="bullet"/>
      <w:lvlText w:val="•"/>
      <w:lvlJc w:val="left"/>
      <w:pPr>
        <w:ind w:left="786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7468128D"/>
    <w:multiLevelType w:val="hybridMultilevel"/>
    <w:tmpl w:val="C032B582"/>
    <w:lvl w:ilvl="0" w:tplc="D93C6EAA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736" w:hanging="361"/>
      </w:pPr>
      <w:rPr>
        <w:rFonts w:ascii="Courier New" w:hAnsi="Courier New" w:cs="Courier New" w:hint="default"/>
        <w:lang w:val="en-US" w:eastAsia="en-US" w:bidi="en-US"/>
      </w:rPr>
    </w:lvl>
    <w:lvl w:ilvl="2" w:tplc="E91697FC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en-US"/>
      </w:rPr>
    </w:lvl>
    <w:lvl w:ilvl="3" w:tplc="0D34F9F4">
      <w:numFmt w:val="bullet"/>
      <w:lvlText w:val="•"/>
      <w:lvlJc w:val="left"/>
      <w:pPr>
        <w:ind w:left="3488" w:hanging="361"/>
      </w:pPr>
      <w:rPr>
        <w:rFonts w:hint="default"/>
        <w:lang w:val="en-US" w:eastAsia="en-US" w:bidi="en-US"/>
      </w:rPr>
    </w:lvl>
    <w:lvl w:ilvl="4" w:tplc="BDAE6C60">
      <w:numFmt w:val="bullet"/>
      <w:lvlText w:val="•"/>
      <w:lvlJc w:val="left"/>
      <w:pPr>
        <w:ind w:left="4364" w:hanging="361"/>
      </w:pPr>
      <w:rPr>
        <w:rFonts w:hint="default"/>
        <w:lang w:val="en-US" w:eastAsia="en-US" w:bidi="en-US"/>
      </w:rPr>
    </w:lvl>
    <w:lvl w:ilvl="5" w:tplc="17322FAC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en-US"/>
      </w:rPr>
    </w:lvl>
    <w:lvl w:ilvl="6" w:tplc="20A84086">
      <w:numFmt w:val="bullet"/>
      <w:lvlText w:val="•"/>
      <w:lvlJc w:val="left"/>
      <w:pPr>
        <w:ind w:left="6116" w:hanging="361"/>
      </w:pPr>
      <w:rPr>
        <w:rFonts w:hint="default"/>
        <w:lang w:val="en-US" w:eastAsia="en-US" w:bidi="en-US"/>
      </w:rPr>
    </w:lvl>
    <w:lvl w:ilvl="7" w:tplc="B582E7BA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en-US"/>
      </w:rPr>
    </w:lvl>
    <w:lvl w:ilvl="8" w:tplc="90C698CA">
      <w:numFmt w:val="bullet"/>
      <w:lvlText w:val="•"/>
      <w:lvlJc w:val="left"/>
      <w:pPr>
        <w:ind w:left="7868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8D"/>
    <w:rsid w:val="00007596"/>
    <w:rsid w:val="00156B13"/>
    <w:rsid w:val="00166160"/>
    <w:rsid w:val="0019318D"/>
    <w:rsid w:val="001C5F05"/>
    <w:rsid w:val="00355CF2"/>
    <w:rsid w:val="003B491A"/>
    <w:rsid w:val="004005C1"/>
    <w:rsid w:val="00404F71"/>
    <w:rsid w:val="004413E5"/>
    <w:rsid w:val="0045206C"/>
    <w:rsid w:val="004939EC"/>
    <w:rsid w:val="00501E79"/>
    <w:rsid w:val="005024AD"/>
    <w:rsid w:val="00507F6E"/>
    <w:rsid w:val="005A7542"/>
    <w:rsid w:val="005C61DF"/>
    <w:rsid w:val="005F13C2"/>
    <w:rsid w:val="00666B0A"/>
    <w:rsid w:val="0068285A"/>
    <w:rsid w:val="00685890"/>
    <w:rsid w:val="006A3A5C"/>
    <w:rsid w:val="006F7B88"/>
    <w:rsid w:val="00891C79"/>
    <w:rsid w:val="008B5834"/>
    <w:rsid w:val="008C70F2"/>
    <w:rsid w:val="0091720B"/>
    <w:rsid w:val="00954BC3"/>
    <w:rsid w:val="00AE30EC"/>
    <w:rsid w:val="00B04E27"/>
    <w:rsid w:val="00B05AD9"/>
    <w:rsid w:val="00B16F69"/>
    <w:rsid w:val="00B5165B"/>
    <w:rsid w:val="00B55CF3"/>
    <w:rsid w:val="00B95022"/>
    <w:rsid w:val="00C56491"/>
    <w:rsid w:val="00C56CF8"/>
    <w:rsid w:val="00C657C5"/>
    <w:rsid w:val="00C7058E"/>
    <w:rsid w:val="00C72E26"/>
    <w:rsid w:val="00C96740"/>
    <w:rsid w:val="00CF2D35"/>
    <w:rsid w:val="00D736B2"/>
    <w:rsid w:val="00DA7D44"/>
    <w:rsid w:val="00E42E28"/>
    <w:rsid w:val="00EE6EE0"/>
    <w:rsid w:val="00EF276C"/>
    <w:rsid w:val="00F03999"/>
    <w:rsid w:val="00F52D41"/>
    <w:rsid w:val="00F75323"/>
    <w:rsid w:val="00FD7620"/>
    <w:rsid w:val="00FE52E5"/>
    <w:rsid w:val="02DDADE2"/>
    <w:rsid w:val="038BF190"/>
    <w:rsid w:val="03C98373"/>
    <w:rsid w:val="052D8F85"/>
    <w:rsid w:val="0537048A"/>
    <w:rsid w:val="05E9FEB6"/>
    <w:rsid w:val="06687FA5"/>
    <w:rsid w:val="074E4017"/>
    <w:rsid w:val="078A8807"/>
    <w:rsid w:val="08E1C8AD"/>
    <w:rsid w:val="09360B2C"/>
    <w:rsid w:val="0BEF82A2"/>
    <w:rsid w:val="0CE2E713"/>
    <w:rsid w:val="0FD26CC3"/>
    <w:rsid w:val="10561549"/>
    <w:rsid w:val="122CF741"/>
    <w:rsid w:val="1235D278"/>
    <w:rsid w:val="15F0A551"/>
    <w:rsid w:val="17898169"/>
    <w:rsid w:val="1B3FC1FE"/>
    <w:rsid w:val="1B51FE25"/>
    <w:rsid w:val="1D302200"/>
    <w:rsid w:val="1EEA5D5C"/>
    <w:rsid w:val="21319A50"/>
    <w:rsid w:val="2297B73D"/>
    <w:rsid w:val="2324E74F"/>
    <w:rsid w:val="233CEBF9"/>
    <w:rsid w:val="25C46F22"/>
    <w:rsid w:val="27F17C1F"/>
    <w:rsid w:val="27FDA615"/>
    <w:rsid w:val="285BE3F0"/>
    <w:rsid w:val="290A9165"/>
    <w:rsid w:val="2C7F5678"/>
    <w:rsid w:val="2CEAFD8C"/>
    <w:rsid w:val="2DC0CF91"/>
    <w:rsid w:val="308E31DB"/>
    <w:rsid w:val="309FB0AC"/>
    <w:rsid w:val="31FFEA04"/>
    <w:rsid w:val="3221220F"/>
    <w:rsid w:val="37509F2D"/>
    <w:rsid w:val="392C5D39"/>
    <w:rsid w:val="395ABD85"/>
    <w:rsid w:val="3ABF5C7B"/>
    <w:rsid w:val="3B99947F"/>
    <w:rsid w:val="3F1D1A6E"/>
    <w:rsid w:val="3F9A7D8C"/>
    <w:rsid w:val="3FE9B1ED"/>
    <w:rsid w:val="4132480F"/>
    <w:rsid w:val="43C93076"/>
    <w:rsid w:val="441F5F03"/>
    <w:rsid w:val="45A1BC84"/>
    <w:rsid w:val="46A23005"/>
    <w:rsid w:val="4764F755"/>
    <w:rsid w:val="48089189"/>
    <w:rsid w:val="48558A65"/>
    <w:rsid w:val="4AC22863"/>
    <w:rsid w:val="4BF52E00"/>
    <w:rsid w:val="4C3BD901"/>
    <w:rsid w:val="4E27C3A9"/>
    <w:rsid w:val="52ACBE15"/>
    <w:rsid w:val="536E8642"/>
    <w:rsid w:val="54E78E9A"/>
    <w:rsid w:val="5580D1DA"/>
    <w:rsid w:val="56B4EC59"/>
    <w:rsid w:val="56DA20A0"/>
    <w:rsid w:val="57407B45"/>
    <w:rsid w:val="5801B0F2"/>
    <w:rsid w:val="5847291F"/>
    <w:rsid w:val="58ACA6F1"/>
    <w:rsid w:val="5947E723"/>
    <w:rsid w:val="59C7D7C0"/>
    <w:rsid w:val="5C97509B"/>
    <w:rsid w:val="5D754C8A"/>
    <w:rsid w:val="5E301308"/>
    <w:rsid w:val="5F0AEBC3"/>
    <w:rsid w:val="5F84B14B"/>
    <w:rsid w:val="63607487"/>
    <w:rsid w:val="639A1C40"/>
    <w:rsid w:val="654E1605"/>
    <w:rsid w:val="6592DC02"/>
    <w:rsid w:val="6784A8BC"/>
    <w:rsid w:val="67C971CB"/>
    <w:rsid w:val="67E2CC33"/>
    <w:rsid w:val="68044BA2"/>
    <w:rsid w:val="680FB571"/>
    <w:rsid w:val="68121EAA"/>
    <w:rsid w:val="684F078A"/>
    <w:rsid w:val="688CF05D"/>
    <w:rsid w:val="68B15562"/>
    <w:rsid w:val="6988AA8F"/>
    <w:rsid w:val="69CFB60B"/>
    <w:rsid w:val="6A38A583"/>
    <w:rsid w:val="6BC974D3"/>
    <w:rsid w:val="6C3E337C"/>
    <w:rsid w:val="6C5CA598"/>
    <w:rsid w:val="6C6643B3"/>
    <w:rsid w:val="6D1FCC5A"/>
    <w:rsid w:val="6F0C16A6"/>
    <w:rsid w:val="7025CF32"/>
    <w:rsid w:val="712117A3"/>
    <w:rsid w:val="71526D66"/>
    <w:rsid w:val="71C19F93"/>
    <w:rsid w:val="7302309C"/>
    <w:rsid w:val="74D9C07D"/>
    <w:rsid w:val="7535F1CD"/>
    <w:rsid w:val="765FCDBD"/>
    <w:rsid w:val="7762970F"/>
    <w:rsid w:val="7ACCC60F"/>
    <w:rsid w:val="7CC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63253E"/>
  <w15:docId w15:val="{5BF72BF3-9303-4233-8999-53237A17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93" w:lineRule="exact"/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62"/>
      <w:ind w:left="859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6"/>
    </w:pPr>
  </w:style>
  <w:style w:type="character" w:styleId="Hyperlink">
    <w:name w:val="Hyperlink"/>
    <w:basedOn w:val="DefaultParagraphFont"/>
    <w:uiPriority w:val="99"/>
    <w:unhideWhenUsed/>
    <w:rsid w:val="00FE52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2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6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EE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E6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EE0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9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EC"/>
    <w:rPr>
      <w:rFonts w:ascii="Times New Roman" w:eastAsia="Calibri" w:hAnsi="Times New Roman" w:cs="Times New Roman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3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9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9EC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9EC"/>
    <w:rPr>
      <w:rFonts w:ascii="Calibri" w:eastAsia="Calibri" w:hAnsi="Calibri" w:cs="Calibri"/>
      <w:b/>
      <w:bCs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C5F05"/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C5F05"/>
    <w:rPr>
      <w:rFonts w:ascii="Calibri" w:eastAsia="Calibri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2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yrick@cord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nsf.gov/publications/pub_summ.jsp?WT.z_pims_id=5464&amp;ods_key=nsf1857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pathwaystoinnovation@cord.or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69D23E456D24CA93DCA31AEFABE42" ma:contentTypeVersion="9" ma:contentTypeDescription="Create a new document." ma:contentTypeScope="" ma:versionID="da709fe7baff9e846eafaa75f1c7efd1">
  <xsd:schema xmlns:xsd="http://www.w3.org/2001/XMLSchema" xmlns:xs="http://www.w3.org/2001/XMLSchema" xmlns:p="http://schemas.microsoft.com/office/2006/metadata/properties" xmlns:ns2="b8ffd801-8a16-48b8-b691-761ef171759c" targetNamespace="http://schemas.microsoft.com/office/2006/metadata/properties" ma:root="true" ma:fieldsID="100e55ae75063b9bf06c85cd649dd63e" ns2:_="">
    <xsd:import namespace="b8ffd801-8a16-48b8-b691-761ef1717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fd801-8a16-48b8-b691-761ef1717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A84D5-C292-4E26-9780-7ACE33CF5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fd801-8a16-48b8-b691-761ef1717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202B4-FBCC-4804-B570-C41ED2F8A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379AAE-4F43-489A-BC54-BF4E4DBB0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4231</Characters>
  <Application>Microsoft Office Word</Application>
  <DocSecurity>0</DocSecurity>
  <Lines>90</Lines>
  <Paragraphs>53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Beheler</dc:creator>
  <cp:keywords/>
  <cp:lastModifiedBy>Hope Cotner</cp:lastModifiedBy>
  <cp:revision>2</cp:revision>
  <dcterms:created xsi:type="dcterms:W3CDTF">2021-02-01T23:31:00Z</dcterms:created>
  <dcterms:modified xsi:type="dcterms:W3CDTF">2021-02-01T23:31:00Z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2020-11-10T00:00:00Z</vt:filetime>
  </property>
  <property fmtid="{D5CDD505-2E9C-101B-9397-08002B2CF9AE}" pid="5" name="ContentTypeId">
    <vt:lpwstr>0x010100D8269D23E456D24CA93DCA31AEFABE42</vt:lpwstr>
  </property>
</Properties>
</file>